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7E21" w14:textId="352A473B" w:rsidR="00E601D4" w:rsidRPr="00E81295" w:rsidRDefault="009A28CB" w:rsidP="00970315">
      <w:pPr>
        <w:jc w:val="center"/>
        <w:rPr>
          <w:rFonts w:asciiTheme="majorEastAsia" w:eastAsiaTheme="majorEastAsia" w:hAnsiTheme="majorEastAsia"/>
          <w:sz w:val="24"/>
          <w:szCs w:val="24"/>
        </w:rPr>
      </w:pPr>
      <w:r w:rsidRPr="00E81295">
        <w:rPr>
          <w:rFonts w:asciiTheme="majorEastAsia" w:eastAsiaTheme="majorEastAsia" w:hAnsiTheme="majorEastAsia"/>
          <w:sz w:val="24"/>
          <w:szCs w:val="24"/>
        </w:rPr>
        <w:t>202</w:t>
      </w:r>
      <w:r w:rsidR="00343E48" w:rsidRPr="00E81295">
        <w:rPr>
          <w:rFonts w:asciiTheme="majorEastAsia" w:eastAsiaTheme="majorEastAsia" w:hAnsiTheme="majorEastAsia" w:hint="eastAsia"/>
          <w:sz w:val="24"/>
          <w:szCs w:val="24"/>
        </w:rPr>
        <w:t>3</w:t>
      </w:r>
      <w:r w:rsidRPr="00E81295">
        <w:rPr>
          <w:rFonts w:asciiTheme="majorEastAsia" w:eastAsiaTheme="majorEastAsia" w:hAnsiTheme="majorEastAsia"/>
          <w:sz w:val="24"/>
          <w:szCs w:val="24"/>
        </w:rPr>
        <w:t>年度「神戸市海外ビジネスコーディネーター」業務委託</w:t>
      </w:r>
    </w:p>
    <w:p w14:paraId="6190B99F" w14:textId="7F38FCDC" w:rsidR="00343E48" w:rsidRPr="00E601D4" w:rsidRDefault="009A28CB" w:rsidP="00970315">
      <w:pPr>
        <w:jc w:val="center"/>
        <w:rPr>
          <w:rFonts w:asciiTheme="majorEastAsia" w:eastAsiaTheme="majorEastAsia" w:hAnsiTheme="majorEastAsia"/>
          <w:sz w:val="22"/>
        </w:rPr>
      </w:pPr>
      <w:r w:rsidRPr="00E81295">
        <w:rPr>
          <w:rFonts w:asciiTheme="majorEastAsia" w:eastAsiaTheme="majorEastAsia" w:hAnsiTheme="majorEastAsia"/>
          <w:sz w:val="24"/>
          <w:szCs w:val="24"/>
        </w:rPr>
        <w:t>公募要領</w:t>
      </w:r>
    </w:p>
    <w:p w14:paraId="66016118" w14:textId="77777777" w:rsidR="00343E48" w:rsidRDefault="00343E48" w:rsidP="00970315"/>
    <w:p w14:paraId="79BF3F9A" w14:textId="3C090D50" w:rsidR="002B72CF" w:rsidRPr="007B1D25" w:rsidRDefault="002B72CF" w:rsidP="001A64DB">
      <w:pPr>
        <w:rPr>
          <w:rFonts w:asciiTheme="majorEastAsia" w:eastAsiaTheme="majorEastAsia" w:hAnsiTheme="majorEastAsia"/>
          <w:szCs w:val="21"/>
        </w:rPr>
      </w:pPr>
      <w:r w:rsidRPr="007B1D25">
        <w:rPr>
          <w:rFonts w:asciiTheme="majorEastAsia" w:eastAsiaTheme="majorEastAsia" w:hAnsiTheme="majorEastAsia" w:hint="eastAsia"/>
          <w:szCs w:val="21"/>
        </w:rPr>
        <w:t>１　業務の概要</w:t>
      </w:r>
    </w:p>
    <w:p w14:paraId="42509B71" w14:textId="59F1698F" w:rsidR="002B72CF" w:rsidRPr="002B72CF" w:rsidRDefault="002B72CF" w:rsidP="001A64DB">
      <w:pPr>
        <w:rPr>
          <w:rFonts w:asciiTheme="minorEastAsia" w:hAnsiTheme="minorEastAsia"/>
          <w:szCs w:val="21"/>
        </w:rPr>
      </w:pPr>
      <w:r w:rsidRPr="002B72CF">
        <w:rPr>
          <w:rFonts w:asciiTheme="minorEastAsia" w:hAnsiTheme="minorEastAsia" w:hint="eastAsia"/>
          <w:szCs w:val="21"/>
        </w:rPr>
        <w:t>（１）委託業務名</w:t>
      </w:r>
    </w:p>
    <w:p w14:paraId="1D6B854B" w14:textId="4DCC24F0" w:rsidR="002B72CF" w:rsidRPr="002B72CF" w:rsidRDefault="002B72CF" w:rsidP="001A64DB">
      <w:pPr>
        <w:rPr>
          <w:rFonts w:asciiTheme="minorEastAsia" w:hAnsiTheme="minorEastAsia"/>
          <w:szCs w:val="21"/>
        </w:rPr>
      </w:pPr>
      <w:r w:rsidRPr="002B72CF">
        <w:rPr>
          <w:rFonts w:asciiTheme="minorEastAsia" w:hAnsiTheme="minorEastAsia" w:hint="eastAsia"/>
          <w:szCs w:val="21"/>
        </w:rPr>
        <w:t xml:space="preserve">　　神戸市海外ビジネスコーディネーター業務（以下、当該業務という）</w:t>
      </w:r>
    </w:p>
    <w:p w14:paraId="060C8630" w14:textId="6A0C193F" w:rsidR="00343E48" w:rsidRPr="002B72CF" w:rsidRDefault="002B72CF" w:rsidP="001A64DB">
      <w:pPr>
        <w:rPr>
          <w:rFonts w:asciiTheme="minorEastAsia" w:hAnsiTheme="minorEastAsia"/>
          <w:szCs w:val="21"/>
        </w:rPr>
      </w:pPr>
      <w:r w:rsidRPr="002B72CF">
        <w:rPr>
          <w:rFonts w:asciiTheme="minorEastAsia" w:hAnsiTheme="minorEastAsia" w:hint="eastAsia"/>
          <w:szCs w:val="21"/>
        </w:rPr>
        <w:t>（２）業務の内容</w:t>
      </w:r>
    </w:p>
    <w:p w14:paraId="5D6C9388" w14:textId="6C1B6807" w:rsidR="00343E48" w:rsidRDefault="009A28CB" w:rsidP="001A64DB">
      <w:pPr>
        <w:ind w:firstLineChars="200" w:firstLine="420"/>
        <w:rPr>
          <w:rFonts w:asciiTheme="minorEastAsia" w:hAnsiTheme="minorEastAsia"/>
          <w:szCs w:val="21"/>
        </w:rPr>
      </w:pPr>
      <w:r w:rsidRPr="002B72CF">
        <w:rPr>
          <w:rFonts w:asciiTheme="minorEastAsia" w:hAnsiTheme="minorEastAsia"/>
          <w:szCs w:val="21"/>
        </w:rPr>
        <w:t>仕様書</w:t>
      </w:r>
      <w:r w:rsidR="002B72CF">
        <w:rPr>
          <w:rFonts w:asciiTheme="minorEastAsia" w:hAnsiTheme="minorEastAsia" w:hint="eastAsia"/>
          <w:szCs w:val="21"/>
        </w:rPr>
        <w:t>（別紙１）</w:t>
      </w:r>
      <w:r w:rsidRPr="002B72CF">
        <w:rPr>
          <w:rFonts w:asciiTheme="minorEastAsia" w:hAnsiTheme="minorEastAsia"/>
          <w:szCs w:val="21"/>
        </w:rPr>
        <w:t>のとおり</w:t>
      </w:r>
    </w:p>
    <w:p w14:paraId="7FC7A1D4" w14:textId="5C269448" w:rsidR="00DC256C" w:rsidRDefault="00DC256C" w:rsidP="001A64DB">
      <w:r>
        <w:t>（</w:t>
      </w:r>
      <w:r>
        <w:rPr>
          <w:rFonts w:hint="eastAsia"/>
        </w:rPr>
        <w:t>３</w:t>
      </w:r>
      <w:r>
        <w:t>）</w:t>
      </w:r>
      <w:r w:rsidR="008A33DA">
        <w:rPr>
          <w:rFonts w:hint="eastAsia"/>
        </w:rPr>
        <w:t>設置地域</w:t>
      </w:r>
    </w:p>
    <w:p w14:paraId="4303EBCB" w14:textId="3FDC4173" w:rsidR="00DC256C" w:rsidRDefault="00DC256C" w:rsidP="001A64DB">
      <w:pPr>
        <w:ind w:firstLineChars="200" w:firstLine="420"/>
      </w:pPr>
      <w:r>
        <w:t>シンガポール</w:t>
      </w:r>
    </w:p>
    <w:p w14:paraId="53A9B647" w14:textId="77777777" w:rsidR="00DC256C" w:rsidRDefault="00DC256C" w:rsidP="001A64DB">
      <w:r>
        <w:t>（</w:t>
      </w:r>
      <w:r>
        <w:rPr>
          <w:rFonts w:hint="eastAsia"/>
        </w:rPr>
        <w:t>４</w:t>
      </w:r>
      <w:r>
        <w:t>）業務管轄範囲</w:t>
      </w:r>
    </w:p>
    <w:p w14:paraId="0879B4A0" w14:textId="5219BB06" w:rsidR="00DC256C" w:rsidRDefault="00006093" w:rsidP="001A64DB">
      <w:pPr>
        <w:ind w:leftChars="200" w:left="2520" w:hangingChars="1000" w:hanging="2100"/>
      </w:pPr>
      <w:r w:rsidRPr="00006093">
        <w:rPr>
          <w:rFonts w:hint="eastAsia"/>
        </w:rPr>
        <w:t>ＡＳＥＡＮ１０か国（ブルネイ、カンボジア、インドネシア、ラオス、マレーシア、ミ</w:t>
      </w:r>
      <w:r>
        <w:rPr>
          <w:rFonts w:hint="eastAsia"/>
        </w:rPr>
        <w:t>ャンマー、フィリピン、シンガポール、タイ、ベトナム）及びインド</w:t>
      </w:r>
    </w:p>
    <w:p w14:paraId="70DBF598" w14:textId="60B320FF" w:rsidR="00343E48" w:rsidRPr="002B72CF" w:rsidRDefault="00DC256C" w:rsidP="001A64DB">
      <w:pPr>
        <w:rPr>
          <w:rFonts w:asciiTheme="minorEastAsia" w:hAnsiTheme="minorEastAsia"/>
          <w:szCs w:val="21"/>
        </w:rPr>
      </w:pPr>
      <w:r>
        <w:rPr>
          <w:rFonts w:asciiTheme="minorEastAsia" w:hAnsiTheme="minorEastAsia" w:hint="eastAsia"/>
          <w:szCs w:val="21"/>
        </w:rPr>
        <w:t>（５</w:t>
      </w:r>
      <w:r w:rsidR="002B72CF" w:rsidRPr="002B72CF">
        <w:rPr>
          <w:rFonts w:asciiTheme="minorEastAsia" w:hAnsiTheme="minorEastAsia" w:hint="eastAsia"/>
          <w:szCs w:val="21"/>
        </w:rPr>
        <w:t>）</w:t>
      </w:r>
      <w:r w:rsidR="009A28CB" w:rsidRPr="002B72CF">
        <w:rPr>
          <w:rFonts w:asciiTheme="minorEastAsia" w:hAnsiTheme="minorEastAsia"/>
          <w:szCs w:val="21"/>
        </w:rPr>
        <w:t>委託期間</w:t>
      </w:r>
    </w:p>
    <w:p w14:paraId="0FE7A3AE" w14:textId="2031DD1A" w:rsidR="00343E48" w:rsidRDefault="002B72CF" w:rsidP="001A64DB">
      <w:pPr>
        <w:ind w:firstLineChars="200" w:firstLine="420"/>
        <w:rPr>
          <w:rFonts w:asciiTheme="minorEastAsia" w:hAnsiTheme="minorEastAsia"/>
          <w:szCs w:val="21"/>
        </w:rPr>
      </w:pPr>
      <w:r w:rsidRPr="002B72CF">
        <w:rPr>
          <w:rFonts w:asciiTheme="minorEastAsia" w:hAnsiTheme="minorEastAsia" w:hint="eastAsia"/>
          <w:szCs w:val="21"/>
        </w:rPr>
        <w:t>契約締結日から、</w:t>
      </w:r>
      <w:r w:rsidRPr="002B72CF">
        <w:rPr>
          <w:rFonts w:asciiTheme="minorEastAsia" w:hAnsiTheme="minorEastAsia"/>
          <w:szCs w:val="21"/>
        </w:rPr>
        <w:t>202</w:t>
      </w:r>
      <w:r w:rsidRPr="002B72CF">
        <w:rPr>
          <w:rFonts w:asciiTheme="minorEastAsia" w:hAnsiTheme="minorEastAsia" w:hint="eastAsia"/>
          <w:szCs w:val="21"/>
        </w:rPr>
        <w:t>4</w:t>
      </w:r>
      <w:r w:rsidR="009A28CB" w:rsidRPr="002B72CF">
        <w:rPr>
          <w:rFonts w:asciiTheme="minorEastAsia" w:hAnsiTheme="minorEastAsia"/>
          <w:szCs w:val="21"/>
        </w:rPr>
        <w:t>年</w:t>
      </w:r>
      <w:r w:rsidR="00BD4900">
        <w:rPr>
          <w:rFonts w:asciiTheme="minorEastAsia" w:hAnsiTheme="minorEastAsia"/>
          <w:szCs w:val="21"/>
        </w:rPr>
        <w:t xml:space="preserve"> </w:t>
      </w:r>
      <w:r w:rsidR="001531C2">
        <w:rPr>
          <w:rFonts w:asciiTheme="minorEastAsia" w:hAnsiTheme="minorEastAsia" w:hint="eastAsia"/>
          <w:szCs w:val="21"/>
        </w:rPr>
        <w:t>3</w:t>
      </w:r>
      <w:r w:rsidR="009A28CB" w:rsidRPr="002B72CF">
        <w:rPr>
          <w:rFonts w:asciiTheme="minorEastAsia" w:hAnsiTheme="minorEastAsia"/>
          <w:szCs w:val="21"/>
        </w:rPr>
        <w:t>月</w:t>
      </w:r>
      <w:r w:rsidRPr="002B72CF">
        <w:rPr>
          <w:rFonts w:asciiTheme="minorEastAsia" w:hAnsiTheme="minorEastAsia"/>
          <w:szCs w:val="21"/>
        </w:rPr>
        <w:t xml:space="preserve"> 31</w:t>
      </w:r>
      <w:r w:rsidR="009A28CB" w:rsidRPr="002B72CF">
        <w:rPr>
          <w:rFonts w:asciiTheme="minorEastAsia" w:hAnsiTheme="minorEastAsia"/>
          <w:szCs w:val="21"/>
        </w:rPr>
        <w:t>日</w:t>
      </w:r>
      <w:r>
        <w:rPr>
          <w:rFonts w:asciiTheme="minorEastAsia" w:hAnsiTheme="minorEastAsia" w:hint="eastAsia"/>
          <w:szCs w:val="21"/>
        </w:rPr>
        <w:t>まで</w:t>
      </w:r>
    </w:p>
    <w:p w14:paraId="3631B75B" w14:textId="5874CFCD" w:rsidR="00343E48" w:rsidRPr="002B72CF" w:rsidRDefault="002B72CF" w:rsidP="001A64DB">
      <w:pPr>
        <w:rPr>
          <w:rFonts w:asciiTheme="minorEastAsia" w:hAnsiTheme="minorEastAsia"/>
          <w:szCs w:val="21"/>
        </w:rPr>
      </w:pPr>
      <w:r>
        <w:rPr>
          <w:rFonts w:asciiTheme="minorEastAsia" w:hAnsiTheme="minorEastAsia" w:hint="eastAsia"/>
          <w:szCs w:val="21"/>
        </w:rPr>
        <w:t>（</w:t>
      </w:r>
      <w:r w:rsidR="00DC256C">
        <w:rPr>
          <w:rFonts w:asciiTheme="minorEastAsia" w:hAnsiTheme="minorEastAsia" w:hint="eastAsia"/>
          <w:szCs w:val="21"/>
        </w:rPr>
        <w:t>６</w:t>
      </w:r>
      <w:r>
        <w:rPr>
          <w:rFonts w:asciiTheme="minorEastAsia" w:hAnsiTheme="minorEastAsia" w:hint="eastAsia"/>
          <w:szCs w:val="21"/>
        </w:rPr>
        <w:t>）契約上限額</w:t>
      </w:r>
    </w:p>
    <w:p w14:paraId="2C0974BB" w14:textId="4104B1DF" w:rsidR="002B72CF" w:rsidRDefault="009A28CB" w:rsidP="001A64DB">
      <w:pPr>
        <w:rPr>
          <w:rFonts w:asciiTheme="minorEastAsia" w:hAnsiTheme="minorEastAsia"/>
          <w:szCs w:val="21"/>
        </w:rPr>
      </w:pPr>
      <w:r w:rsidRPr="002B72CF">
        <w:rPr>
          <w:rFonts w:asciiTheme="minorEastAsia" w:hAnsiTheme="minorEastAsia"/>
          <w:szCs w:val="21"/>
        </w:rPr>
        <w:t xml:space="preserve"> </w:t>
      </w:r>
      <w:r w:rsidR="002B72CF">
        <w:rPr>
          <w:rFonts w:asciiTheme="minorEastAsia" w:hAnsiTheme="minorEastAsia" w:hint="eastAsia"/>
          <w:szCs w:val="21"/>
        </w:rPr>
        <w:t xml:space="preserve">　　金２，４８０，０００</w:t>
      </w:r>
      <w:r w:rsidRPr="002B72CF">
        <w:rPr>
          <w:rFonts w:asciiTheme="minorEastAsia" w:hAnsiTheme="minorEastAsia"/>
          <w:szCs w:val="21"/>
        </w:rPr>
        <w:t>円</w:t>
      </w:r>
      <w:r w:rsidR="002B72CF">
        <w:rPr>
          <w:rFonts w:asciiTheme="minorEastAsia" w:hAnsiTheme="minorEastAsia" w:hint="eastAsia"/>
          <w:szCs w:val="21"/>
        </w:rPr>
        <w:t>（</w:t>
      </w:r>
      <w:r w:rsidR="00BD4900">
        <w:rPr>
          <w:rFonts w:asciiTheme="minorEastAsia" w:hAnsiTheme="minorEastAsia" w:hint="eastAsia"/>
          <w:szCs w:val="21"/>
        </w:rPr>
        <w:t>円建て</w:t>
      </w:r>
      <w:r w:rsidR="002B72CF">
        <w:rPr>
          <w:rFonts w:asciiTheme="minorEastAsia" w:hAnsiTheme="minorEastAsia" w:hint="eastAsia"/>
          <w:szCs w:val="21"/>
        </w:rPr>
        <w:t>）※</w:t>
      </w:r>
    </w:p>
    <w:p w14:paraId="2CCA1F2F" w14:textId="76AA11CD" w:rsidR="00343E48" w:rsidRPr="002B72CF" w:rsidRDefault="009A28CB" w:rsidP="001A64DB">
      <w:pPr>
        <w:pStyle w:val="ac"/>
        <w:numPr>
          <w:ilvl w:val="0"/>
          <w:numId w:val="5"/>
        </w:numPr>
        <w:ind w:leftChars="0"/>
        <w:rPr>
          <w:rFonts w:asciiTheme="minorEastAsia" w:hAnsiTheme="minorEastAsia"/>
          <w:szCs w:val="21"/>
        </w:rPr>
      </w:pPr>
      <w:r w:rsidRPr="002B72CF">
        <w:rPr>
          <w:rFonts w:asciiTheme="minorEastAsia" w:hAnsiTheme="minorEastAsia"/>
          <w:szCs w:val="21"/>
        </w:rPr>
        <w:t>基本委託料</w:t>
      </w:r>
      <w:r w:rsidR="002B72CF">
        <w:rPr>
          <w:rFonts w:asciiTheme="minorEastAsia" w:hAnsiTheme="minorEastAsia" w:hint="eastAsia"/>
          <w:szCs w:val="21"/>
        </w:rPr>
        <w:t xml:space="preserve"> </w:t>
      </w:r>
      <w:r w:rsidRPr="002B72CF">
        <w:rPr>
          <w:rFonts w:asciiTheme="minorEastAsia" w:hAnsiTheme="minorEastAsia"/>
          <w:szCs w:val="21"/>
        </w:rPr>
        <w:t>年額</w:t>
      </w:r>
      <w:r w:rsidR="002B72CF">
        <w:rPr>
          <w:rFonts w:asciiTheme="minorEastAsia" w:hAnsiTheme="minorEastAsia" w:hint="eastAsia"/>
          <w:szCs w:val="21"/>
        </w:rPr>
        <w:t>６００，０００</w:t>
      </w:r>
      <w:r w:rsidRPr="002B72CF">
        <w:rPr>
          <w:rFonts w:asciiTheme="minorEastAsia" w:hAnsiTheme="minorEastAsia"/>
          <w:szCs w:val="21"/>
        </w:rPr>
        <w:t>円に加え、実績委託料を個別業務の実施状況・成果に応じ、</w:t>
      </w:r>
      <w:r w:rsidR="002B72CF">
        <w:rPr>
          <w:rFonts w:asciiTheme="minorEastAsia" w:hAnsiTheme="minorEastAsia" w:hint="eastAsia"/>
          <w:szCs w:val="21"/>
        </w:rPr>
        <w:t>上限１，８８０，０００</w:t>
      </w:r>
      <w:r w:rsidR="002B72CF">
        <w:rPr>
          <w:rFonts w:asciiTheme="minorEastAsia" w:hAnsiTheme="minorEastAsia"/>
          <w:szCs w:val="21"/>
        </w:rPr>
        <w:t>円まで加算する。額はいずれも税込</w:t>
      </w:r>
      <w:r w:rsidR="00E54AD9">
        <w:rPr>
          <w:rFonts w:asciiTheme="minorEastAsia" w:hAnsiTheme="minorEastAsia" w:hint="eastAsia"/>
          <w:szCs w:val="21"/>
        </w:rPr>
        <w:t>。</w:t>
      </w:r>
    </w:p>
    <w:p w14:paraId="68AEFB00" w14:textId="10B0CD3F" w:rsidR="00343E48" w:rsidRPr="002B72CF" w:rsidRDefault="002B72CF" w:rsidP="001A64DB">
      <w:pPr>
        <w:ind w:left="990"/>
        <w:rPr>
          <w:rFonts w:asciiTheme="minorEastAsia" w:hAnsiTheme="minorEastAsia"/>
          <w:szCs w:val="21"/>
        </w:rPr>
      </w:pPr>
      <w:r>
        <w:rPr>
          <w:rFonts w:asciiTheme="minorEastAsia" w:hAnsiTheme="minorEastAsia" w:hint="eastAsia"/>
          <w:szCs w:val="21"/>
        </w:rPr>
        <w:t>実績委託料の</w:t>
      </w:r>
      <w:r w:rsidR="009A28CB" w:rsidRPr="002B72CF">
        <w:rPr>
          <w:rFonts w:asciiTheme="minorEastAsia" w:hAnsiTheme="minorEastAsia"/>
          <w:szCs w:val="21"/>
        </w:rPr>
        <w:t>対象業務は</w:t>
      </w:r>
      <w:r>
        <w:rPr>
          <w:rFonts w:asciiTheme="minorEastAsia" w:hAnsiTheme="minorEastAsia" w:hint="eastAsia"/>
          <w:szCs w:val="21"/>
        </w:rPr>
        <w:t>、</w:t>
      </w:r>
      <w:r w:rsidR="009A28CB" w:rsidRPr="002B72CF">
        <w:rPr>
          <w:rFonts w:asciiTheme="minorEastAsia" w:hAnsiTheme="minorEastAsia"/>
          <w:szCs w:val="21"/>
        </w:rPr>
        <w:t>仕様書を参照すること。</w:t>
      </w:r>
    </w:p>
    <w:p w14:paraId="7D0D8E48" w14:textId="7E3B329F" w:rsidR="00343E48" w:rsidRDefault="009A28CB" w:rsidP="001A64DB">
      <w:pPr>
        <w:pStyle w:val="ac"/>
        <w:numPr>
          <w:ilvl w:val="0"/>
          <w:numId w:val="5"/>
        </w:numPr>
        <w:ind w:leftChars="0"/>
        <w:rPr>
          <w:rFonts w:asciiTheme="minorEastAsia" w:hAnsiTheme="minorEastAsia"/>
          <w:szCs w:val="21"/>
        </w:rPr>
      </w:pPr>
      <w:r w:rsidRPr="002B72CF">
        <w:rPr>
          <w:rFonts w:asciiTheme="minorEastAsia" w:hAnsiTheme="minorEastAsia"/>
          <w:szCs w:val="21"/>
        </w:rPr>
        <w:t>振込方法：基本委託料は、</w:t>
      </w:r>
      <w:r w:rsidR="00E54AD9">
        <w:rPr>
          <w:rFonts w:asciiTheme="minorEastAsia" w:hAnsiTheme="minorEastAsia"/>
          <w:szCs w:val="21"/>
        </w:rPr>
        <w:t>2</w:t>
      </w:r>
      <w:r w:rsidRPr="002B72CF">
        <w:rPr>
          <w:rFonts w:asciiTheme="minorEastAsia" w:hAnsiTheme="minorEastAsia"/>
          <w:szCs w:val="21"/>
        </w:rPr>
        <w:t>回（</w:t>
      </w:r>
      <w:r w:rsidR="00E54AD9">
        <w:rPr>
          <w:rFonts w:asciiTheme="minorEastAsia" w:hAnsiTheme="minorEastAsia"/>
          <w:szCs w:val="21"/>
        </w:rPr>
        <w:t>9</w:t>
      </w:r>
      <w:r w:rsidRPr="002B72CF">
        <w:rPr>
          <w:rFonts w:asciiTheme="minorEastAsia" w:hAnsiTheme="minorEastAsia"/>
          <w:szCs w:val="21"/>
        </w:rPr>
        <w:t>月末</w:t>
      </w:r>
      <w:r w:rsidR="00E601D4">
        <w:rPr>
          <w:rFonts w:asciiTheme="minorEastAsia" w:hAnsiTheme="minorEastAsia" w:hint="eastAsia"/>
          <w:szCs w:val="21"/>
        </w:rPr>
        <w:t>、2024年5月末</w:t>
      </w:r>
      <w:r w:rsidRPr="002B72CF">
        <w:rPr>
          <w:rFonts w:asciiTheme="minorEastAsia" w:hAnsiTheme="minorEastAsia"/>
          <w:szCs w:val="21"/>
        </w:rPr>
        <w:t>）に分けて、受託者の指定口座へ振り込み。実績委託料は、</w:t>
      </w:r>
      <w:r w:rsidR="00E54AD9">
        <w:rPr>
          <w:rFonts w:asciiTheme="minorEastAsia" w:hAnsiTheme="minorEastAsia"/>
          <w:szCs w:val="21"/>
        </w:rPr>
        <w:t>20</w:t>
      </w:r>
      <w:r w:rsidR="00E54AD9" w:rsidRPr="00E54AD9">
        <w:rPr>
          <w:rFonts w:asciiTheme="minorEastAsia" w:hAnsiTheme="minorEastAsia"/>
          <w:szCs w:val="21"/>
        </w:rPr>
        <w:t>2</w:t>
      </w:r>
      <w:r w:rsidR="00E54AD9">
        <w:rPr>
          <w:rFonts w:asciiTheme="minorEastAsia" w:hAnsiTheme="minorEastAsia" w:hint="eastAsia"/>
          <w:szCs w:val="21"/>
        </w:rPr>
        <w:t>4</w:t>
      </w:r>
      <w:r w:rsidRPr="00E54AD9">
        <w:rPr>
          <w:rFonts w:asciiTheme="minorEastAsia" w:hAnsiTheme="minorEastAsia"/>
          <w:szCs w:val="21"/>
        </w:rPr>
        <w:t>年</w:t>
      </w:r>
      <w:r w:rsidR="00E54AD9">
        <w:rPr>
          <w:rFonts w:asciiTheme="minorEastAsia" w:hAnsiTheme="minorEastAsia"/>
          <w:szCs w:val="21"/>
        </w:rPr>
        <w:t xml:space="preserve"> 3</w:t>
      </w:r>
      <w:r w:rsidRPr="00E54AD9">
        <w:rPr>
          <w:rFonts w:asciiTheme="minorEastAsia" w:hAnsiTheme="minorEastAsia"/>
          <w:szCs w:val="21"/>
        </w:rPr>
        <w:t>月末に提出された実績報告書及び支出証拠書類に基づいて積算し、</w:t>
      </w:r>
      <w:r w:rsidR="00E54AD9">
        <w:rPr>
          <w:rFonts w:asciiTheme="minorEastAsia" w:hAnsiTheme="minorEastAsia"/>
          <w:szCs w:val="21"/>
        </w:rPr>
        <w:t>202</w:t>
      </w:r>
      <w:r w:rsidR="00E54AD9">
        <w:rPr>
          <w:rFonts w:asciiTheme="minorEastAsia" w:hAnsiTheme="minorEastAsia" w:hint="eastAsia"/>
          <w:szCs w:val="21"/>
        </w:rPr>
        <w:t>4</w:t>
      </w:r>
      <w:r w:rsidRPr="00E54AD9">
        <w:rPr>
          <w:rFonts w:asciiTheme="minorEastAsia" w:hAnsiTheme="minorEastAsia"/>
          <w:szCs w:val="21"/>
        </w:rPr>
        <w:t>年</w:t>
      </w:r>
      <w:r w:rsidR="00E54AD9">
        <w:rPr>
          <w:rFonts w:asciiTheme="minorEastAsia" w:hAnsiTheme="minorEastAsia"/>
          <w:szCs w:val="21"/>
        </w:rPr>
        <w:t xml:space="preserve"> 5</w:t>
      </w:r>
      <w:r w:rsidRPr="00E54AD9">
        <w:rPr>
          <w:rFonts w:asciiTheme="minorEastAsia" w:hAnsiTheme="minorEastAsia"/>
          <w:szCs w:val="21"/>
        </w:rPr>
        <w:t>月末までに受託者の指定口座への振込。なお、委託料は円建て。</w:t>
      </w:r>
    </w:p>
    <w:p w14:paraId="03AF553E" w14:textId="3BD330A7" w:rsidR="00F77F60" w:rsidRDefault="00DC256C" w:rsidP="001A64DB">
      <w:pPr>
        <w:rPr>
          <w:rFonts w:asciiTheme="minorEastAsia" w:hAnsiTheme="minorEastAsia"/>
          <w:szCs w:val="21"/>
        </w:rPr>
      </w:pPr>
      <w:r>
        <w:rPr>
          <w:rFonts w:asciiTheme="minorEastAsia" w:hAnsiTheme="minorEastAsia" w:hint="eastAsia"/>
          <w:szCs w:val="21"/>
        </w:rPr>
        <w:t>（７</w:t>
      </w:r>
      <w:r w:rsidR="00F77F60">
        <w:rPr>
          <w:rFonts w:asciiTheme="minorEastAsia" w:hAnsiTheme="minorEastAsia" w:hint="eastAsia"/>
          <w:szCs w:val="21"/>
        </w:rPr>
        <w:t>）費用分担</w:t>
      </w:r>
    </w:p>
    <w:p w14:paraId="5AE9E6D0" w14:textId="77777777" w:rsidR="00AA5956" w:rsidRPr="005C5DC2" w:rsidRDefault="00F77F60" w:rsidP="001A64DB">
      <w:pPr>
        <w:ind w:left="420" w:hangingChars="200" w:hanging="420"/>
        <w:rPr>
          <w:rFonts w:asciiTheme="minorEastAsia" w:hAnsiTheme="minorEastAsia"/>
          <w:szCs w:val="21"/>
        </w:rPr>
      </w:pPr>
      <w:r>
        <w:rPr>
          <w:rFonts w:asciiTheme="minorEastAsia" w:hAnsiTheme="minorEastAsia" w:hint="eastAsia"/>
          <w:szCs w:val="21"/>
        </w:rPr>
        <w:t xml:space="preserve">　　</w:t>
      </w:r>
      <w:r w:rsidR="00AA5956" w:rsidRPr="005C5DC2">
        <w:rPr>
          <w:rFonts w:asciiTheme="minorEastAsia" w:hAnsiTheme="minorEastAsia" w:hint="eastAsia"/>
          <w:szCs w:val="21"/>
        </w:rPr>
        <w:t xml:space="preserve">　受託事業者が当該業務を実施するにあたり必要となる経費は、契約金額にすべて含まれるものとし、本市は、契約金額以外の費用を負担しない。</w:t>
      </w:r>
    </w:p>
    <w:p w14:paraId="6BB8A7BE" w14:textId="77777777" w:rsidR="00DC256C" w:rsidRDefault="00DC256C" w:rsidP="001A64DB">
      <w:pPr>
        <w:rPr>
          <w:rFonts w:asciiTheme="majorEastAsia" w:eastAsiaTheme="majorEastAsia" w:hAnsiTheme="majorEastAsia"/>
          <w:szCs w:val="21"/>
        </w:rPr>
      </w:pPr>
    </w:p>
    <w:p w14:paraId="7119FB71" w14:textId="7958A79A" w:rsidR="00DC256C" w:rsidRPr="00646E96" w:rsidRDefault="00DC256C" w:rsidP="001A64DB">
      <w:pPr>
        <w:rPr>
          <w:rFonts w:asciiTheme="majorEastAsia" w:eastAsiaTheme="majorEastAsia" w:hAnsiTheme="majorEastAsia"/>
          <w:szCs w:val="21"/>
        </w:rPr>
      </w:pPr>
      <w:r>
        <w:rPr>
          <w:rFonts w:asciiTheme="majorEastAsia" w:eastAsiaTheme="majorEastAsia" w:hAnsiTheme="majorEastAsia" w:hint="eastAsia"/>
          <w:szCs w:val="21"/>
        </w:rPr>
        <w:t>２</w:t>
      </w:r>
      <w:r w:rsidRPr="00646E96">
        <w:rPr>
          <w:rFonts w:asciiTheme="majorEastAsia" w:eastAsiaTheme="majorEastAsia" w:hAnsiTheme="majorEastAsia" w:hint="eastAsia"/>
          <w:szCs w:val="21"/>
        </w:rPr>
        <w:t xml:space="preserve">　応募資格</w:t>
      </w:r>
    </w:p>
    <w:p w14:paraId="2ACCF551" w14:textId="7C926602" w:rsidR="00291E7D" w:rsidRPr="005C5DC2" w:rsidRDefault="00291E7D" w:rsidP="001A64DB">
      <w:pPr>
        <w:pStyle w:val="af3"/>
        <w:wordWrap/>
        <w:spacing w:line="240" w:lineRule="auto"/>
        <w:ind w:left="0" w:firstLineChars="100"/>
        <w:rPr>
          <w:rFonts w:asciiTheme="minorEastAsia" w:eastAsiaTheme="minorEastAsia" w:hAnsiTheme="minorEastAsia"/>
          <w:szCs w:val="21"/>
        </w:rPr>
      </w:pPr>
      <w:r w:rsidRPr="005C5DC2">
        <w:rPr>
          <w:rFonts w:asciiTheme="minorEastAsia" w:eastAsiaTheme="minorEastAsia" w:hAnsiTheme="minorEastAsia" w:hint="eastAsia"/>
          <w:szCs w:val="21"/>
        </w:rPr>
        <w:t>受託事業者は契約締結日において、次の各号に掲げる要件を満たしていなければならない。</w:t>
      </w:r>
    </w:p>
    <w:p w14:paraId="2661FE28" w14:textId="19DF35C9" w:rsidR="00DC256C" w:rsidRPr="002B72CF" w:rsidRDefault="00DC256C" w:rsidP="001A64DB">
      <w:pPr>
        <w:rPr>
          <w:rFonts w:asciiTheme="minorEastAsia" w:hAnsiTheme="minorEastAsia"/>
          <w:szCs w:val="21"/>
        </w:rPr>
      </w:pPr>
      <w:r>
        <w:rPr>
          <w:rFonts w:asciiTheme="minorEastAsia" w:hAnsiTheme="minorEastAsia" w:hint="eastAsia"/>
          <w:szCs w:val="21"/>
        </w:rPr>
        <w:t>（１）１（３）</w:t>
      </w:r>
      <w:r w:rsidR="008A33DA">
        <w:rPr>
          <w:rFonts w:asciiTheme="minorEastAsia" w:hAnsiTheme="minorEastAsia" w:hint="eastAsia"/>
          <w:szCs w:val="21"/>
        </w:rPr>
        <w:t>設置</w:t>
      </w:r>
      <w:r w:rsidRPr="002B72CF">
        <w:rPr>
          <w:rFonts w:asciiTheme="minorEastAsia" w:hAnsiTheme="minorEastAsia"/>
          <w:szCs w:val="21"/>
        </w:rPr>
        <w:t>地域に活動拠点を有しており、日常的に現地で活動を行っていること</w:t>
      </w:r>
    </w:p>
    <w:p w14:paraId="18600A38" w14:textId="0EF8DCF7" w:rsidR="00DC256C" w:rsidRPr="002B72CF" w:rsidRDefault="00DC256C" w:rsidP="001A64DB">
      <w:pPr>
        <w:ind w:left="420" w:hangingChars="200" w:hanging="420"/>
        <w:rPr>
          <w:rFonts w:asciiTheme="minorEastAsia" w:hAnsiTheme="minorEastAsia"/>
          <w:szCs w:val="21"/>
        </w:rPr>
      </w:pPr>
      <w:r>
        <w:rPr>
          <w:rFonts w:asciiTheme="minorEastAsia" w:hAnsiTheme="minorEastAsia" w:cs="ＭＳ 明朝" w:hint="eastAsia"/>
          <w:szCs w:val="21"/>
        </w:rPr>
        <w:t>（２）１（４）</w:t>
      </w:r>
      <w:r>
        <w:rPr>
          <w:rFonts w:asciiTheme="minorEastAsia" w:hAnsiTheme="minorEastAsia"/>
          <w:szCs w:val="21"/>
        </w:rPr>
        <w:t>業務管轄範囲</w:t>
      </w:r>
      <w:r w:rsidRPr="002B72CF">
        <w:rPr>
          <w:rFonts w:asciiTheme="minorEastAsia" w:hAnsiTheme="minorEastAsia"/>
          <w:szCs w:val="21"/>
        </w:rPr>
        <w:t xml:space="preserve">において、対象業務分野での実務経験があること、あるいは当該業務分野に精通していること </w:t>
      </w:r>
    </w:p>
    <w:p w14:paraId="3774B6F9" w14:textId="22A0C99E" w:rsidR="00DC256C" w:rsidRPr="002B72CF" w:rsidRDefault="00DC256C" w:rsidP="001A64DB">
      <w:pPr>
        <w:ind w:left="420" w:hangingChars="200" w:hanging="420"/>
        <w:rPr>
          <w:rFonts w:asciiTheme="minorEastAsia" w:hAnsiTheme="minorEastAsia"/>
          <w:szCs w:val="21"/>
        </w:rPr>
      </w:pPr>
      <w:r>
        <w:rPr>
          <w:rFonts w:asciiTheme="minorEastAsia" w:hAnsiTheme="minorEastAsia" w:cs="ＭＳ 明朝" w:hint="eastAsia"/>
          <w:szCs w:val="21"/>
        </w:rPr>
        <w:t>（３）</w:t>
      </w:r>
      <w:r w:rsidRPr="002B72CF">
        <w:rPr>
          <w:rFonts w:asciiTheme="minorEastAsia" w:hAnsiTheme="minorEastAsia"/>
          <w:szCs w:val="21"/>
        </w:rPr>
        <w:t>日本語及び英語により業務上の交渉が可能な語学力を有していること。また、神戸市とのコミュニケーションが円滑に図れること</w:t>
      </w:r>
    </w:p>
    <w:p w14:paraId="139C43E1" w14:textId="77777777" w:rsidR="00DC256C" w:rsidRPr="002B72CF" w:rsidRDefault="00DC256C" w:rsidP="001A64DB">
      <w:pPr>
        <w:rPr>
          <w:rFonts w:asciiTheme="minorEastAsia" w:hAnsiTheme="minorEastAsia"/>
          <w:szCs w:val="21"/>
        </w:rPr>
      </w:pPr>
      <w:r>
        <w:rPr>
          <w:rFonts w:asciiTheme="minorEastAsia" w:hAnsiTheme="minorEastAsia" w:hint="eastAsia"/>
          <w:szCs w:val="21"/>
        </w:rPr>
        <w:t>（４）</w:t>
      </w:r>
      <w:r w:rsidRPr="002B72CF">
        <w:rPr>
          <w:rFonts w:asciiTheme="minorEastAsia" w:hAnsiTheme="minorEastAsia"/>
          <w:szCs w:val="21"/>
        </w:rPr>
        <w:t xml:space="preserve">守秘義務を遵守できること </w:t>
      </w:r>
    </w:p>
    <w:p w14:paraId="4F351FD0" w14:textId="0870EF57" w:rsidR="00291E7D" w:rsidRPr="005C5DC2" w:rsidRDefault="00291E7D"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（５</w:t>
      </w:r>
      <w:r w:rsidRPr="005C5DC2">
        <w:rPr>
          <w:rFonts w:asciiTheme="minorEastAsia" w:eastAsiaTheme="minorEastAsia" w:hAnsiTheme="minorEastAsia" w:hint="eastAsia"/>
          <w:szCs w:val="21"/>
        </w:rPr>
        <w:t>）神戸市指名停止基準(平成6年6月</w:t>
      </w:r>
      <w:r w:rsidRPr="005C5DC2">
        <w:rPr>
          <w:rFonts w:asciiTheme="minorEastAsia" w:eastAsiaTheme="minorEastAsia" w:hAnsiTheme="minorEastAsia"/>
          <w:szCs w:val="21"/>
        </w:rPr>
        <w:t>15日市長決定</w:t>
      </w:r>
      <w:r w:rsidRPr="005C5DC2">
        <w:rPr>
          <w:rFonts w:asciiTheme="minorEastAsia" w:eastAsiaTheme="minorEastAsia" w:hAnsiTheme="minorEastAsia" w:hint="eastAsia"/>
          <w:szCs w:val="21"/>
        </w:rPr>
        <w:t>)</w:t>
      </w:r>
      <w:r w:rsidRPr="005C5DC2">
        <w:rPr>
          <w:rFonts w:asciiTheme="minorEastAsia" w:eastAsiaTheme="minorEastAsia" w:hAnsiTheme="minorEastAsia"/>
          <w:szCs w:val="21"/>
        </w:rPr>
        <w:t>による指名停止措置を受けていないこと。</w:t>
      </w:r>
    </w:p>
    <w:p w14:paraId="441243AE" w14:textId="3D6A4050" w:rsidR="00291E7D" w:rsidRPr="005C5DC2" w:rsidRDefault="00291E7D"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（６</w:t>
      </w:r>
      <w:r w:rsidRPr="005C5DC2">
        <w:rPr>
          <w:rFonts w:asciiTheme="minorEastAsia" w:eastAsiaTheme="minorEastAsia" w:hAnsiTheme="minorEastAsia" w:hint="eastAsia"/>
          <w:szCs w:val="21"/>
        </w:rPr>
        <w:t>）地方自治法施行令（昭和</w:t>
      </w:r>
      <w:r w:rsidRPr="005C5DC2">
        <w:rPr>
          <w:rFonts w:asciiTheme="minorEastAsia" w:eastAsiaTheme="minorEastAsia" w:hAnsiTheme="minorEastAsia"/>
          <w:szCs w:val="21"/>
        </w:rPr>
        <w:t>22年政令第16号）第167条の</w:t>
      </w:r>
      <w:r w:rsidRPr="005C5DC2">
        <w:rPr>
          <w:rFonts w:asciiTheme="minorEastAsia" w:eastAsiaTheme="minorEastAsia" w:hAnsiTheme="minorEastAsia" w:hint="eastAsia"/>
          <w:szCs w:val="21"/>
        </w:rPr>
        <w:t>4の規定に該当していないこと。</w:t>
      </w:r>
    </w:p>
    <w:p w14:paraId="0BBB513E" w14:textId="278CDEB2" w:rsidR="00291E7D" w:rsidRPr="005C5DC2" w:rsidRDefault="00291E7D" w:rsidP="001A64DB">
      <w:pPr>
        <w:pStyle w:val="af3"/>
        <w:wordWrap/>
        <w:spacing w:line="240" w:lineRule="auto"/>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（７</w:t>
      </w:r>
      <w:r w:rsidRPr="005C5DC2">
        <w:rPr>
          <w:rFonts w:asciiTheme="minorEastAsia" w:eastAsiaTheme="minorEastAsia" w:hAnsiTheme="minorEastAsia" w:hint="eastAsia"/>
          <w:szCs w:val="21"/>
        </w:rPr>
        <w:t>）神戸市における請負及び委託契約の業務について、契約違反など履行状況が不良との評価</w:t>
      </w:r>
      <w:r w:rsidRPr="005C5DC2">
        <w:rPr>
          <w:rFonts w:asciiTheme="minorEastAsia" w:eastAsiaTheme="minorEastAsia" w:hAnsiTheme="minorEastAsia" w:hint="eastAsia"/>
          <w:szCs w:val="21"/>
        </w:rPr>
        <w:lastRenderedPageBreak/>
        <w:t>を受けていないこと。</w:t>
      </w:r>
    </w:p>
    <w:p w14:paraId="2C2861A2" w14:textId="6C849325" w:rsidR="00291E7D" w:rsidRPr="005C5DC2" w:rsidRDefault="00291E7D"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（８</w:t>
      </w:r>
      <w:r w:rsidRPr="005C5DC2">
        <w:rPr>
          <w:rFonts w:asciiTheme="minorEastAsia" w:eastAsiaTheme="minorEastAsia" w:hAnsiTheme="minorEastAsia" w:hint="eastAsia"/>
          <w:szCs w:val="21"/>
        </w:rPr>
        <w:t>）銀行取引停止処分を受けていないこと。</w:t>
      </w:r>
    </w:p>
    <w:p w14:paraId="243660D7" w14:textId="2E091D0A" w:rsidR="00291E7D" w:rsidRPr="005C5DC2" w:rsidRDefault="00291E7D" w:rsidP="001A64DB">
      <w:pPr>
        <w:pStyle w:val="af3"/>
        <w:wordWrap/>
        <w:spacing w:line="240" w:lineRule="auto"/>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（９</w:t>
      </w:r>
      <w:r w:rsidRPr="005C5DC2">
        <w:rPr>
          <w:rFonts w:asciiTheme="minorEastAsia" w:eastAsiaTheme="minorEastAsia" w:hAnsiTheme="minorEastAsia" w:hint="eastAsia"/>
          <w:szCs w:val="21"/>
        </w:rPr>
        <w:t>）会社更生法（平成</w:t>
      </w:r>
      <w:r w:rsidRPr="005C5DC2">
        <w:rPr>
          <w:rFonts w:asciiTheme="minorEastAsia" w:eastAsiaTheme="minorEastAsia" w:hAnsiTheme="minorEastAsia"/>
          <w:szCs w:val="21"/>
        </w:rPr>
        <w:t>14年法律第154号）及び民事再生法（平成11年法律第225号）等による法的手続きを行っている法人ではないこと。</w:t>
      </w:r>
    </w:p>
    <w:p w14:paraId="552DDB8A" w14:textId="0CDA01D5" w:rsidR="00291E7D" w:rsidRPr="005C5DC2" w:rsidRDefault="00291E7D"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（10</w:t>
      </w:r>
      <w:r w:rsidRPr="005C5DC2">
        <w:rPr>
          <w:rFonts w:asciiTheme="minorEastAsia" w:eastAsiaTheme="minorEastAsia" w:hAnsiTheme="minorEastAsia" w:hint="eastAsia"/>
          <w:szCs w:val="21"/>
        </w:rPr>
        <w:t>）代表者及び役員に破産者及び禁錮以上の刑に処されている者がいないこと。</w:t>
      </w:r>
    </w:p>
    <w:p w14:paraId="5B4C2941" w14:textId="330B559C" w:rsidR="00291E7D" w:rsidRPr="005C5DC2" w:rsidRDefault="00291E7D"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（11</w:t>
      </w:r>
      <w:r w:rsidRPr="005C5DC2">
        <w:rPr>
          <w:rFonts w:asciiTheme="minorEastAsia" w:eastAsiaTheme="minorEastAsia" w:hAnsiTheme="minorEastAsia" w:hint="eastAsia"/>
          <w:szCs w:val="21"/>
        </w:rPr>
        <w:t>）事業者及びその代表者が直近１年間の法人税、市町村民税等を滞納していないこと。</w:t>
      </w:r>
    </w:p>
    <w:p w14:paraId="13D78094" w14:textId="7FC9FA8A" w:rsidR="00291E7D" w:rsidRPr="005C5DC2" w:rsidRDefault="00291E7D" w:rsidP="001A64DB">
      <w:pPr>
        <w:pStyle w:val="af3"/>
        <w:wordWrap/>
        <w:spacing w:line="240" w:lineRule="auto"/>
        <w:ind w:hangingChars="200" w:hanging="420"/>
        <w:rPr>
          <w:rFonts w:asciiTheme="minorEastAsia" w:eastAsiaTheme="minorEastAsia" w:hAnsiTheme="minorEastAsia"/>
          <w:szCs w:val="21"/>
        </w:rPr>
      </w:pPr>
      <w:r>
        <w:rPr>
          <w:rFonts w:asciiTheme="minorEastAsia" w:eastAsiaTheme="minorEastAsia" w:hAnsiTheme="minorEastAsia" w:hint="eastAsia"/>
          <w:szCs w:val="21"/>
        </w:rPr>
        <w:t>（12</w:t>
      </w:r>
      <w:r w:rsidRPr="005C5DC2">
        <w:rPr>
          <w:rFonts w:asciiTheme="minorEastAsia" w:eastAsiaTheme="minorEastAsia" w:hAnsiTheme="minorEastAsia" w:hint="eastAsia"/>
          <w:szCs w:val="21"/>
        </w:rPr>
        <w:t>）暴力団員が役員として経営に関与（実質的に関与している場合も含む）していないこと等「神戸市契約事務等からの暴力団等の排除に関する要綱第</w:t>
      </w:r>
      <w:r w:rsidRPr="005C5DC2">
        <w:rPr>
          <w:rFonts w:asciiTheme="minorEastAsia" w:eastAsiaTheme="minorEastAsia" w:hAnsiTheme="minorEastAsia"/>
          <w:szCs w:val="21"/>
        </w:rPr>
        <w:t xml:space="preserve">5 </w:t>
      </w:r>
      <w:r w:rsidRPr="005C5DC2">
        <w:rPr>
          <w:rFonts w:asciiTheme="minorEastAsia" w:eastAsiaTheme="minorEastAsia" w:hAnsiTheme="minorEastAsia" w:hint="eastAsia"/>
          <w:szCs w:val="21"/>
        </w:rPr>
        <w:t>条」に該当しないこと。</w:t>
      </w:r>
    </w:p>
    <w:p w14:paraId="5B7D8004" w14:textId="77777777" w:rsidR="00291E7D" w:rsidRPr="00DC256C" w:rsidRDefault="00291E7D" w:rsidP="001A64DB">
      <w:pPr>
        <w:pStyle w:val="af3"/>
        <w:wordWrap/>
        <w:spacing w:line="240" w:lineRule="auto"/>
        <w:ind w:left="630" w:hangingChars="300" w:hanging="630"/>
        <w:rPr>
          <w:rFonts w:ascii="ＭＳ ゴシック" w:eastAsia="ＭＳ ゴシック" w:hAnsi="ＭＳ ゴシック"/>
          <w:szCs w:val="21"/>
        </w:rPr>
      </w:pPr>
    </w:p>
    <w:p w14:paraId="2FCCAB40" w14:textId="3512EB54" w:rsidR="00AA5956" w:rsidRPr="005C5DC2" w:rsidRDefault="00DC256C" w:rsidP="001A64DB">
      <w:pPr>
        <w:pStyle w:val="af3"/>
        <w:wordWrap/>
        <w:spacing w:line="240" w:lineRule="auto"/>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w:t>
      </w:r>
      <w:r w:rsidR="00AA5956" w:rsidRPr="005C5DC2">
        <w:rPr>
          <w:rFonts w:ascii="ＭＳ ゴシック" w:eastAsia="ＭＳ ゴシック" w:hAnsi="ＭＳ ゴシック" w:hint="eastAsia"/>
          <w:szCs w:val="21"/>
        </w:rPr>
        <w:t xml:space="preserve">　スケジュール</w:t>
      </w:r>
    </w:p>
    <w:p w14:paraId="59D2915D" w14:textId="1863444B" w:rsidR="00AA5956" w:rsidRPr="005C5DC2" w:rsidRDefault="00AA595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（１）公募要領</w:t>
      </w:r>
      <w:r w:rsidR="000E1ADF">
        <w:rPr>
          <w:rFonts w:asciiTheme="minorEastAsia" w:eastAsiaTheme="minorEastAsia" w:hAnsiTheme="minorEastAsia" w:hint="eastAsia"/>
          <w:szCs w:val="21"/>
        </w:rPr>
        <w:t xml:space="preserve">等の交付開始　　　　　　</w:t>
      </w:r>
      <w:r w:rsidRPr="005C5DC2">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5C5DC2">
        <w:rPr>
          <w:rFonts w:asciiTheme="minorEastAsia" w:eastAsiaTheme="minorEastAsia" w:hAnsiTheme="minorEastAsia"/>
          <w:szCs w:val="21"/>
        </w:rPr>
        <w:t>年</w:t>
      </w:r>
      <w:r w:rsidR="00DD35B4">
        <w:rPr>
          <w:rFonts w:asciiTheme="minorEastAsia" w:eastAsiaTheme="minorEastAsia" w:hAnsiTheme="minorEastAsia" w:hint="eastAsia"/>
          <w:szCs w:val="21"/>
        </w:rPr>
        <w:t>2</w:t>
      </w:r>
      <w:r w:rsidRPr="005C5DC2">
        <w:rPr>
          <w:rFonts w:asciiTheme="minorEastAsia" w:eastAsiaTheme="minorEastAsia" w:hAnsiTheme="minorEastAsia" w:hint="eastAsia"/>
          <w:szCs w:val="21"/>
        </w:rPr>
        <w:t>月</w:t>
      </w:r>
      <w:r w:rsidR="00DD35B4">
        <w:rPr>
          <w:rFonts w:asciiTheme="minorEastAsia" w:eastAsiaTheme="minorEastAsia" w:hAnsiTheme="minorEastAsia" w:hint="eastAsia"/>
          <w:szCs w:val="21"/>
        </w:rPr>
        <w:t>13</w:t>
      </w:r>
      <w:r w:rsidRPr="005C5DC2">
        <w:rPr>
          <w:rFonts w:asciiTheme="minorEastAsia" w:eastAsiaTheme="minorEastAsia" w:hAnsiTheme="minorEastAsia" w:hint="eastAsia"/>
          <w:szCs w:val="21"/>
        </w:rPr>
        <w:t>日（</w:t>
      </w:r>
      <w:r w:rsidR="00DD35B4">
        <w:rPr>
          <w:rFonts w:asciiTheme="minorEastAsia" w:eastAsiaTheme="minorEastAsia" w:hAnsiTheme="minorEastAsia" w:hint="eastAsia"/>
          <w:szCs w:val="21"/>
        </w:rPr>
        <w:t>月</w:t>
      </w:r>
      <w:r w:rsidRPr="005C5DC2">
        <w:rPr>
          <w:rFonts w:asciiTheme="minorEastAsia" w:eastAsiaTheme="minorEastAsia" w:hAnsiTheme="minorEastAsia" w:hint="eastAsia"/>
          <w:szCs w:val="21"/>
        </w:rPr>
        <w:t>）</w:t>
      </w:r>
    </w:p>
    <w:p w14:paraId="7E1F71D3" w14:textId="1DF8EB4C" w:rsidR="00AA5956" w:rsidRPr="005C5DC2" w:rsidRDefault="00DD35B4"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（２）</w:t>
      </w:r>
      <w:r w:rsidR="00AA5956" w:rsidRPr="005C5DC2">
        <w:rPr>
          <w:rFonts w:asciiTheme="minorEastAsia" w:eastAsiaTheme="minorEastAsia" w:hAnsiTheme="minorEastAsia" w:hint="eastAsia"/>
          <w:szCs w:val="21"/>
        </w:rPr>
        <w:t>質問書提出期限</w:t>
      </w:r>
      <w:r>
        <w:rPr>
          <w:rFonts w:asciiTheme="minorEastAsia" w:eastAsiaTheme="minorEastAsia" w:hAnsiTheme="minorEastAsia" w:hint="eastAsia"/>
          <w:szCs w:val="21"/>
        </w:rPr>
        <w:t xml:space="preserve">　　　　　　　</w:t>
      </w:r>
      <w:r w:rsidR="00AA5956" w:rsidRPr="005C5DC2">
        <w:rPr>
          <w:rFonts w:asciiTheme="minorEastAsia" w:eastAsiaTheme="minorEastAsia" w:hAnsiTheme="minorEastAsia" w:hint="eastAsia"/>
          <w:szCs w:val="21"/>
        </w:rPr>
        <w:t xml:space="preserve">　　令和</w:t>
      </w:r>
      <w:r w:rsidR="00AA5956">
        <w:rPr>
          <w:rFonts w:asciiTheme="minorEastAsia" w:eastAsiaTheme="minorEastAsia" w:hAnsiTheme="minorEastAsia" w:hint="eastAsia"/>
          <w:szCs w:val="21"/>
        </w:rPr>
        <w:t>5</w:t>
      </w:r>
      <w:r w:rsidR="00AA5956" w:rsidRPr="005C5DC2">
        <w:rPr>
          <w:rFonts w:asciiTheme="minorEastAsia" w:eastAsiaTheme="minorEastAsia" w:hAnsiTheme="minorEastAsia" w:hint="eastAsia"/>
          <w:szCs w:val="21"/>
        </w:rPr>
        <w:t>年</w:t>
      </w:r>
      <w:r w:rsidR="00B60F38">
        <w:rPr>
          <w:rFonts w:asciiTheme="minorEastAsia" w:eastAsiaTheme="minorEastAsia" w:hAnsiTheme="minorEastAsia" w:hint="eastAsia"/>
          <w:szCs w:val="21"/>
        </w:rPr>
        <w:t>2</w:t>
      </w:r>
      <w:r w:rsidR="00AA5956" w:rsidRPr="005C5DC2">
        <w:rPr>
          <w:rFonts w:asciiTheme="minorEastAsia" w:eastAsiaTheme="minorEastAsia" w:hAnsiTheme="minorEastAsia" w:hint="eastAsia"/>
          <w:szCs w:val="21"/>
        </w:rPr>
        <w:t>月</w:t>
      </w:r>
      <w:r>
        <w:rPr>
          <w:rFonts w:asciiTheme="minorEastAsia" w:eastAsiaTheme="minorEastAsia" w:hAnsiTheme="minorEastAsia" w:hint="eastAsia"/>
          <w:szCs w:val="21"/>
        </w:rPr>
        <w:t>20</w:t>
      </w:r>
      <w:r w:rsidR="00AA5956" w:rsidRPr="005C5DC2">
        <w:rPr>
          <w:rFonts w:asciiTheme="minorEastAsia" w:eastAsiaTheme="minorEastAsia" w:hAnsiTheme="minorEastAsia" w:hint="eastAsia"/>
          <w:szCs w:val="21"/>
        </w:rPr>
        <w:t>日（</w:t>
      </w:r>
      <w:r>
        <w:rPr>
          <w:rFonts w:asciiTheme="minorEastAsia" w:eastAsiaTheme="minorEastAsia" w:hAnsiTheme="minorEastAsia" w:hint="eastAsia"/>
          <w:szCs w:val="21"/>
        </w:rPr>
        <w:t>月</w:t>
      </w:r>
      <w:r w:rsidR="00AA5956" w:rsidRPr="005C5DC2">
        <w:rPr>
          <w:rFonts w:asciiTheme="minorEastAsia" w:eastAsiaTheme="minorEastAsia" w:hAnsiTheme="minorEastAsia" w:hint="eastAsia"/>
          <w:szCs w:val="21"/>
        </w:rPr>
        <w:t>）</w:t>
      </w:r>
    </w:p>
    <w:p w14:paraId="175EB214" w14:textId="75DB8F7B" w:rsidR="00AA5956" w:rsidRPr="005C5DC2" w:rsidRDefault="00AA595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（３）質問に対する回答　　　　　　　　令和</w:t>
      </w:r>
      <w:r>
        <w:rPr>
          <w:rFonts w:asciiTheme="minorEastAsia" w:eastAsiaTheme="minorEastAsia" w:hAnsiTheme="minorEastAsia" w:hint="eastAsia"/>
          <w:szCs w:val="21"/>
        </w:rPr>
        <w:t>5</w:t>
      </w:r>
      <w:r w:rsidRPr="005C5DC2">
        <w:rPr>
          <w:rFonts w:asciiTheme="minorEastAsia" w:eastAsiaTheme="minorEastAsia" w:hAnsiTheme="minorEastAsia" w:hint="eastAsia"/>
          <w:szCs w:val="21"/>
        </w:rPr>
        <w:t>年</w:t>
      </w:r>
      <w:r>
        <w:rPr>
          <w:rFonts w:asciiTheme="minorEastAsia" w:eastAsiaTheme="minorEastAsia" w:hAnsiTheme="minorEastAsia" w:hint="eastAsia"/>
          <w:szCs w:val="21"/>
        </w:rPr>
        <w:t>2</w:t>
      </w:r>
      <w:r w:rsidRPr="005C5DC2">
        <w:rPr>
          <w:rFonts w:asciiTheme="minorEastAsia" w:eastAsiaTheme="minorEastAsia" w:hAnsiTheme="minorEastAsia" w:hint="eastAsia"/>
          <w:szCs w:val="21"/>
        </w:rPr>
        <w:t>月</w:t>
      </w:r>
      <w:r w:rsidR="00DD35B4">
        <w:rPr>
          <w:rFonts w:asciiTheme="minorEastAsia" w:eastAsiaTheme="minorEastAsia" w:hAnsiTheme="minorEastAsia" w:hint="eastAsia"/>
          <w:szCs w:val="21"/>
        </w:rPr>
        <w:t>27</w:t>
      </w:r>
      <w:r w:rsidRPr="005C5DC2">
        <w:rPr>
          <w:rFonts w:asciiTheme="minorEastAsia" w:eastAsiaTheme="minorEastAsia" w:hAnsiTheme="minorEastAsia" w:hint="eastAsia"/>
          <w:szCs w:val="21"/>
        </w:rPr>
        <w:t>日（</w:t>
      </w:r>
      <w:r w:rsidR="00DD35B4">
        <w:rPr>
          <w:rFonts w:asciiTheme="minorEastAsia" w:eastAsiaTheme="minorEastAsia" w:hAnsiTheme="minorEastAsia" w:hint="eastAsia"/>
          <w:szCs w:val="21"/>
        </w:rPr>
        <w:t>月</w:t>
      </w:r>
      <w:r w:rsidRPr="005C5DC2">
        <w:rPr>
          <w:rFonts w:asciiTheme="minorEastAsia" w:eastAsiaTheme="minorEastAsia" w:hAnsiTheme="minorEastAsia" w:hint="eastAsia"/>
          <w:szCs w:val="21"/>
        </w:rPr>
        <w:t>）予定</w:t>
      </w:r>
    </w:p>
    <w:p w14:paraId="26E257A6" w14:textId="2E4E52E3" w:rsidR="00AA5956" w:rsidRPr="005C5DC2" w:rsidRDefault="00AA595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（４）企画提案書・見積書の提出期限　　令和</w:t>
      </w:r>
      <w:r>
        <w:rPr>
          <w:rFonts w:asciiTheme="minorEastAsia" w:eastAsiaTheme="minorEastAsia" w:hAnsiTheme="minorEastAsia" w:hint="eastAsia"/>
          <w:szCs w:val="21"/>
        </w:rPr>
        <w:t>5</w:t>
      </w:r>
      <w:r w:rsidRPr="005C5DC2">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5C5DC2">
        <w:rPr>
          <w:rFonts w:asciiTheme="minorEastAsia" w:eastAsiaTheme="minorEastAsia" w:hAnsiTheme="minorEastAsia" w:hint="eastAsia"/>
          <w:szCs w:val="21"/>
        </w:rPr>
        <w:t>月</w:t>
      </w:r>
      <w:r>
        <w:rPr>
          <w:rFonts w:asciiTheme="minorEastAsia" w:eastAsiaTheme="minorEastAsia" w:hAnsiTheme="minorEastAsia" w:hint="eastAsia"/>
          <w:szCs w:val="21"/>
        </w:rPr>
        <w:t>2</w:t>
      </w:r>
      <w:r w:rsidRPr="005C5DC2">
        <w:rPr>
          <w:rFonts w:asciiTheme="minorEastAsia" w:eastAsiaTheme="minorEastAsia" w:hAnsiTheme="minorEastAsia" w:hint="eastAsia"/>
          <w:szCs w:val="21"/>
        </w:rPr>
        <w:t>日（</w:t>
      </w:r>
      <w:r w:rsidR="00A24578">
        <w:rPr>
          <w:rFonts w:asciiTheme="minorEastAsia" w:eastAsiaTheme="minorEastAsia" w:hAnsiTheme="minorEastAsia" w:hint="eastAsia"/>
          <w:szCs w:val="21"/>
        </w:rPr>
        <w:t>木</w:t>
      </w:r>
      <w:r w:rsidRPr="005C5DC2">
        <w:rPr>
          <w:rFonts w:asciiTheme="minorEastAsia" w:eastAsiaTheme="minorEastAsia" w:hAnsiTheme="minorEastAsia" w:hint="eastAsia"/>
          <w:szCs w:val="21"/>
        </w:rPr>
        <w:t>）17</w:t>
      </w:r>
      <w:r>
        <w:rPr>
          <w:rFonts w:asciiTheme="minorEastAsia" w:eastAsiaTheme="minorEastAsia" w:hAnsiTheme="minorEastAsia" w:hint="eastAsia"/>
          <w:szCs w:val="21"/>
        </w:rPr>
        <w:t>時必着</w:t>
      </w:r>
    </w:p>
    <w:p w14:paraId="54493F7D" w14:textId="59F72EBF" w:rsidR="00AA5956" w:rsidRPr="005C5DC2" w:rsidRDefault="00AA595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（５）事業者選定審査会</w:t>
      </w:r>
      <w:r w:rsidR="00A80221">
        <w:rPr>
          <w:rFonts w:asciiTheme="minorEastAsia" w:eastAsiaTheme="minorEastAsia" w:hAnsiTheme="minorEastAsia" w:hint="eastAsia"/>
          <w:szCs w:val="21"/>
        </w:rPr>
        <w:t>（オンライン）</w:t>
      </w:r>
      <w:r w:rsidRPr="005C5DC2">
        <w:rPr>
          <w:rFonts w:asciiTheme="minorEastAsia" w:eastAsiaTheme="minorEastAsia" w:hAnsiTheme="minorEastAsia" w:hint="eastAsia"/>
          <w:szCs w:val="21"/>
        </w:rPr>
        <w:t xml:space="preserve">　令和</w:t>
      </w:r>
      <w:r>
        <w:rPr>
          <w:rFonts w:asciiTheme="minorEastAsia" w:eastAsiaTheme="minorEastAsia" w:hAnsiTheme="minorEastAsia" w:hint="eastAsia"/>
          <w:szCs w:val="21"/>
        </w:rPr>
        <w:t>5</w:t>
      </w:r>
      <w:r w:rsidRPr="005C5DC2">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5C5DC2">
        <w:rPr>
          <w:rFonts w:asciiTheme="minorEastAsia" w:eastAsiaTheme="minorEastAsia" w:hAnsiTheme="minorEastAsia" w:hint="eastAsia"/>
          <w:szCs w:val="21"/>
        </w:rPr>
        <w:t>月</w:t>
      </w:r>
      <w:r>
        <w:rPr>
          <w:rFonts w:asciiTheme="minorEastAsia" w:eastAsiaTheme="minorEastAsia" w:hAnsiTheme="minorEastAsia" w:hint="eastAsia"/>
          <w:szCs w:val="21"/>
        </w:rPr>
        <w:t>8</w:t>
      </w:r>
      <w:r w:rsidRPr="005C5DC2">
        <w:rPr>
          <w:rFonts w:asciiTheme="minorEastAsia" w:eastAsiaTheme="minorEastAsia" w:hAnsiTheme="minorEastAsia" w:hint="eastAsia"/>
          <w:szCs w:val="21"/>
        </w:rPr>
        <w:t>日（</w:t>
      </w:r>
      <w:r>
        <w:rPr>
          <w:rFonts w:asciiTheme="minorEastAsia" w:eastAsiaTheme="minorEastAsia" w:hAnsiTheme="minorEastAsia" w:hint="eastAsia"/>
          <w:szCs w:val="21"/>
        </w:rPr>
        <w:t>水</w:t>
      </w:r>
      <w:r w:rsidRPr="005C5DC2">
        <w:rPr>
          <w:rFonts w:asciiTheme="minorEastAsia" w:eastAsiaTheme="minorEastAsia" w:hAnsiTheme="minorEastAsia" w:hint="eastAsia"/>
          <w:szCs w:val="21"/>
        </w:rPr>
        <w:t>）予定</w:t>
      </w:r>
    </w:p>
    <w:p w14:paraId="1915837E" w14:textId="2CBC3511" w:rsidR="00AA5956" w:rsidRPr="005C5DC2" w:rsidRDefault="00AA595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（６）選定結果通知及び結果の公表　　　令和</w:t>
      </w:r>
      <w:r>
        <w:rPr>
          <w:rFonts w:asciiTheme="minorEastAsia" w:eastAsiaTheme="minorEastAsia" w:hAnsiTheme="minorEastAsia" w:hint="eastAsia"/>
          <w:szCs w:val="21"/>
        </w:rPr>
        <w:t>5</w:t>
      </w:r>
      <w:r w:rsidRPr="005C5DC2">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5C5DC2">
        <w:rPr>
          <w:rFonts w:asciiTheme="minorEastAsia" w:eastAsiaTheme="minorEastAsia" w:hAnsiTheme="minorEastAsia" w:hint="eastAsia"/>
          <w:szCs w:val="21"/>
        </w:rPr>
        <w:t>月</w:t>
      </w:r>
      <w:r>
        <w:rPr>
          <w:rFonts w:asciiTheme="minorEastAsia" w:eastAsiaTheme="minorEastAsia" w:hAnsiTheme="minorEastAsia" w:hint="eastAsia"/>
          <w:szCs w:val="21"/>
        </w:rPr>
        <w:t>中</w:t>
      </w:r>
      <w:r w:rsidRPr="005C5DC2">
        <w:rPr>
          <w:rFonts w:asciiTheme="minorEastAsia" w:eastAsiaTheme="minorEastAsia" w:hAnsiTheme="minorEastAsia" w:hint="eastAsia"/>
          <w:szCs w:val="21"/>
        </w:rPr>
        <w:t>（予定）</w:t>
      </w:r>
    </w:p>
    <w:p w14:paraId="73B71309" w14:textId="57BE1F51" w:rsidR="00F77F60" w:rsidRPr="00AA5956" w:rsidRDefault="00AA595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（７）契約締結・業務開始　　　　　　　令和</w:t>
      </w:r>
      <w:r>
        <w:rPr>
          <w:rFonts w:asciiTheme="minorEastAsia" w:eastAsiaTheme="minorEastAsia" w:hAnsiTheme="minorEastAsia" w:hint="eastAsia"/>
          <w:szCs w:val="21"/>
        </w:rPr>
        <w:t>5</w:t>
      </w:r>
      <w:r w:rsidRPr="005C5DC2">
        <w:rPr>
          <w:rFonts w:asciiTheme="minorEastAsia" w:eastAsiaTheme="minorEastAsia" w:hAnsiTheme="minorEastAsia"/>
          <w:szCs w:val="21"/>
        </w:rPr>
        <w:t>年</w:t>
      </w:r>
      <w:r>
        <w:rPr>
          <w:rFonts w:asciiTheme="minorEastAsia" w:eastAsiaTheme="minorEastAsia" w:hAnsiTheme="minorEastAsia" w:hint="eastAsia"/>
          <w:szCs w:val="21"/>
        </w:rPr>
        <w:t>4</w:t>
      </w:r>
      <w:r w:rsidRPr="005C5DC2">
        <w:rPr>
          <w:rFonts w:asciiTheme="minorEastAsia" w:eastAsiaTheme="minorEastAsia" w:hAnsiTheme="minorEastAsia"/>
          <w:szCs w:val="21"/>
        </w:rPr>
        <w:t>月</w:t>
      </w:r>
      <w:r>
        <w:rPr>
          <w:rFonts w:asciiTheme="minorEastAsia" w:eastAsiaTheme="minorEastAsia" w:hAnsiTheme="minorEastAsia" w:hint="eastAsia"/>
          <w:szCs w:val="21"/>
        </w:rPr>
        <w:t>1日</w:t>
      </w:r>
      <w:r w:rsidRPr="005C5DC2">
        <w:rPr>
          <w:rFonts w:asciiTheme="minorEastAsia" w:eastAsiaTheme="minorEastAsia" w:hAnsiTheme="minorEastAsia" w:hint="eastAsia"/>
          <w:szCs w:val="21"/>
        </w:rPr>
        <w:t>（予定）</w:t>
      </w:r>
    </w:p>
    <w:p w14:paraId="122834A1" w14:textId="77777777" w:rsidR="00703B97" w:rsidRPr="002B72CF" w:rsidRDefault="00703B97" w:rsidP="001A64DB">
      <w:pPr>
        <w:rPr>
          <w:rFonts w:asciiTheme="minorEastAsia" w:hAnsiTheme="minorEastAsia"/>
          <w:szCs w:val="21"/>
        </w:rPr>
      </w:pPr>
    </w:p>
    <w:p w14:paraId="321D9D7B" w14:textId="76A8F326" w:rsidR="00343E48" w:rsidRPr="002B0426" w:rsidRDefault="000E1ADF" w:rsidP="001A64DB">
      <w:pPr>
        <w:rPr>
          <w:rFonts w:asciiTheme="majorEastAsia" w:eastAsiaTheme="majorEastAsia" w:hAnsiTheme="majorEastAsia"/>
          <w:szCs w:val="21"/>
        </w:rPr>
      </w:pPr>
      <w:r w:rsidRPr="002B0426">
        <w:rPr>
          <w:rFonts w:asciiTheme="majorEastAsia" w:eastAsiaTheme="majorEastAsia" w:hAnsiTheme="majorEastAsia" w:hint="eastAsia"/>
          <w:szCs w:val="21"/>
        </w:rPr>
        <w:t xml:space="preserve">４　</w:t>
      </w:r>
      <w:r w:rsidR="00A30A58">
        <w:rPr>
          <w:rFonts w:asciiTheme="majorEastAsia" w:eastAsiaTheme="majorEastAsia" w:hAnsiTheme="majorEastAsia" w:hint="eastAsia"/>
          <w:szCs w:val="21"/>
        </w:rPr>
        <w:t>公募</w:t>
      </w:r>
      <w:r w:rsidRPr="002B0426">
        <w:rPr>
          <w:rFonts w:asciiTheme="majorEastAsia" w:eastAsiaTheme="majorEastAsia" w:hAnsiTheme="majorEastAsia" w:hint="eastAsia"/>
          <w:szCs w:val="21"/>
        </w:rPr>
        <w:t>要領等の配布</w:t>
      </w:r>
    </w:p>
    <w:p w14:paraId="72BC1A55" w14:textId="22340232" w:rsidR="00343E48" w:rsidRPr="002B72CF" w:rsidRDefault="009A28CB" w:rsidP="001A64DB">
      <w:pPr>
        <w:rPr>
          <w:rFonts w:asciiTheme="minorEastAsia" w:hAnsiTheme="minorEastAsia"/>
          <w:szCs w:val="21"/>
        </w:rPr>
      </w:pPr>
      <w:r w:rsidRPr="002B72CF">
        <w:rPr>
          <w:rFonts w:asciiTheme="minorEastAsia" w:hAnsiTheme="minorEastAsia"/>
          <w:szCs w:val="21"/>
        </w:rPr>
        <w:t>（１）</w:t>
      </w:r>
      <w:r w:rsidR="000E1ADF">
        <w:rPr>
          <w:rFonts w:asciiTheme="minorEastAsia" w:hAnsiTheme="minorEastAsia" w:hint="eastAsia"/>
          <w:szCs w:val="21"/>
        </w:rPr>
        <w:t>交付開始日　令和5年</w:t>
      </w:r>
      <w:r w:rsidR="00E57517">
        <w:rPr>
          <w:rFonts w:asciiTheme="minorEastAsia" w:hAnsiTheme="minorEastAsia"/>
          <w:szCs w:val="21"/>
        </w:rPr>
        <w:t>2</w:t>
      </w:r>
      <w:r w:rsidR="000E1ADF">
        <w:rPr>
          <w:rFonts w:asciiTheme="minorEastAsia" w:hAnsiTheme="minorEastAsia" w:hint="eastAsia"/>
          <w:szCs w:val="21"/>
        </w:rPr>
        <w:t>月</w:t>
      </w:r>
      <w:r w:rsidR="00E57517">
        <w:rPr>
          <w:rFonts w:asciiTheme="minorEastAsia" w:hAnsiTheme="minorEastAsia" w:hint="eastAsia"/>
          <w:szCs w:val="21"/>
        </w:rPr>
        <w:t>13</w:t>
      </w:r>
      <w:r w:rsidR="000E1ADF">
        <w:rPr>
          <w:rFonts w:asciiTheme="minorEastAsia" w:hAnsiTheme="minorEastAsia" w:hint="eastAsia"/>
          <w:szCs w:val="21"/>
        </w:rPr>
        <w:t>日（</w:t>
      </w:r>
      <w:r w:rsidR="00E57517">
        <w:rPr>
          <w:rFonts w:asciiTheme="minorEastAsia" w:hAnsiTheme="minorEastAsia" w:hint="eastAsia"/>
          <w:szCs w:val="21"/>
        </w:rPr>
        <w:t>月</w:t>
      </w:r>
      <w:r w:rsidR="000E1ADF">
        <w:rPr>
          <w:rFonts w:asciiTheme="minorEastAsia" w:hAnsiTheme="minorEastAsia" w:hint="eastAsia"/>
          <w:szCs w:val="21"/>
        </w:rPr>
        <w:t>）</w:t>
      </w:r>
    </w:p>
    <w:p w14:paraId="1F239858" w14:textId="202780B8" w:rsidR="00343E48" w:rsidRPr="002B72CF" w:rsidRDefault="000E1ADF" w:rsidP="001A64DB">
      <w:pPr>
        <w:rPr>
          <w:rFonts w:asciiTheme="minorEastAsia" w:hAnsiTheme="minorEastAsia"/>
          <w:szCs w:val="21"/>
        </w:rPr>
      </w:pPr>
      <w:r>
        <w:rPr>
          <w:rFonts w:asciiTheme="minorEastAsia" w:hAnsiTheme="minorEastAsia" w:hint="eastAsia"/>
          <w:szCs w:val="21"/>
        </w:rPr>
        <w:t>（２）</w:t>
      </w:r>
      <w:r w:rsidR="009A28CB" w:rsidRPr="002B72CF">
        <w:rPr>
          <w:rFonts w:asciiTheme="minorEastAsia" w:hAnsiTheme="minorEastAsia"/>
          <w:szCs w:val="21"/>
        </w:rPr>
        <w:t>配布</w:t>
      </w:r>
      <w:r>
        <w:rPr>
          <w:rFonts w:asciiTheme="minorEastAsia" w:hAnsiTheme="minorEastAsia" w:hint="eastAsia"/>
          <w:szCs w:val="21"/>
        </w:rPr>
        <w:t>場所</w:t>
      </w:r>
    </w:p>
    <w:p w14:paraId="024CF4E9" w14:textId="7ADB471F" w:rsidR="000E1ADF" w:rsidRPr="005C5DC2" w:rsidRDefault="009A28CB" w:rsidP="001A64DB">
      <w:pPr>
        <w:rPr>
          <w:rFonts w:asciiTheme="minorEastAsia" w:hAnsiTheme="minorEastAsia"/>
          <w:szCs w:val="21"/>
        </w:rPr>
      </w:pPr>
      <w:r w:rsidRPr="002B72CF">
        <w:rPr>
          <w:rFonts w:asciiTheme="minorEastAsia" w:hAnsiTheme="minorEastAsia"/>
          <w:szCs w:val="21"/>
        </w:rPr>
        <w:t xml:space="preserve"> </w:t>
      </w:r>
      <w:r w:rsidR="000E1ADF">
        <w:rPr>
          <w:rFonts w:asciiTheme="minorEastAsia" w:hAnsiTheme="minorEastAsia" w:hint="eastAsia"/>
          <w:szCs w:val="21"/>
        </w:rPr>
        <w:t xml:space="preserve">　　 </w:t>
      </w:r>
      <w:r w:rsidR="000E1ADF" w:rsidRPr="005C5DC2">
        <w:rPr>
          <w:rFonts w:asciiTheme="minorEastAsia" w:hAnsiTheme="minorEastAsia" w:hint="eastAsia"/>
          <w:szCs w:val="21"/>
        </w:rPr>
        <w:t>神戸市ホームページの「事業者募集」のページに掲載　※郵送による交付は行わない。</w:t>
      </w:r>
    </w:p>
    <w:p w14:paraId="5D5C5334" w14:textId="77777777" w:rsidR="000E1ADF" w:rsidRPr="005C5DC2" w:rsidRDefault="000E1ADF" w:rsidP="001A64DB">
      <w:pPr>
        <w:pStyle w:val="af3"/>
        <w:wordWrap/>
        <w:spacing w:line="240" w:lineRule="auto"/>
        <w:ind w:left="630" w:hangingChars="300" w:hanging="630"/>
        <w:rPr>
          <w:rFonts w:asciiTheme="minorEastAsia" w:eastAsiaTheme="minorEastAsia" w:hAnsiTheme="minorEastAsia"/>
          <w:szCs w:val="21"/>
        </w:rPr>
      </w:pPr>
      <w:r w:rsidRPr="005C5DC2">
        <w:rPr>
          <w:rFonts w:asciiTheme="minorEastAsia" w:eastAsiaTheme="minorEastAsia" w:hAnsiTheme="minorEastAsia" w:hint="eastAsia"/>
          <w:szCs w:val="21"/>
        </w:rPr>
        <w:t xml:space="preserve">　　　（ダウンロードできない場合には</w:t>
      </w:r>
      <w:r>
        <w:rPr>
          <w:rFonts w:asciiTheme="minorEastAsia" w:eastAsiaTheme="minorEastAsia" w:hAnsiTheme="minorEastAsia" w:hint="eastAsia"/>
          <w:szCs w:val="21"/>
        </w:rPr>
        <w:t>電子メール</w:t>
      </w:r>
      <w:r w:rsidRPr="005C5DC2">
        <w:rPr>
          <w:rFonts w:asciiTheme="minorEastAsia" w:eastAsiaTheme="minorEastAsia" w:hAnsiTheme="minorEastAsia" w:hint="eastAsia"/>
          <w:szCs w:val="21"/>
        </w:rPr>
        <w:t>にて送付しますので、以下のお問い合わせ先のメールアドレスまでご連絡ください。）</w:t>
      </w:r>
    </w:p>
    <w:p w14:paraId="39F0D373" w14:textId="77777777" w:rsidR="000E1ADF" w:rsidRPr="005C5DC2" w:rsidRDefault="000E1ADF" w:rsidP="001A64DB">
      <w:pPr>
        <w:pStyle w:val="af3"/>
        <w:wordWrap/>
        <w:spacing w:line="240" w:lineRule="auto"/>
        <w:ind w:left="630" w:hangingChars="300" w:hanging="630"/>
        <w:rPr>
          <w:rFonts w:asciiTheme="minorEastAsia" w:eastAsiaTheme="minorEastAsia" w:hAnsiTheme="minorEastAsia"/>
          <w:szCs w:val="21"/>
        </w:rPr>
      </w:pPr>
      <w:r w:rsidRPr="005C5DC2">
        <w:rPr>
          <w:rFonts w:asciiTheme="minorEastAsia" w:eastAsiaTheme="minorEastAsia" w:hAnsiTheme="minorEastAsia" w:hint="eastAsia"/>
          <w:szCs w:val="21"/>
        </w:rPr>
        <w:t>（３）配布資料</w:t>
      </w:r>
    </w:p>
    <w:p w14:paraId="66ECC049" w14:textId="43EC1FE4" w:rsidR="000E1ADF" w:rsidRPr="005C5DC2" w:rsidRDefault="000E1ADF" w:rsidP="001A64DB">
      <w:pPr>
        <w:pStyle w:val="af3"/>
        <w:wordWrap/>
        <w:spacing w:line="240" w:lineRule="auto"/>
        <w:ind w:left="630" w:hangingChars="300" w:hanging="630"/>
        <w:rPr>
          <w:rFonts w:asciiTheme="minorEastAsia" w:eastAsiaTheme="minorEastAsia" w:hAnsiTheme="minorEastAsia"/>
          <w:szCs w:val="21"/>
        </w:rPr>
      </w:pPr>
      <w:r w:rsidRPr="005C5DC2">
        <w:rPr>
          <w:rFonts w:asciiTheme="minorEastAsia" w:eastAsiaTheme="minorEastAsia" w:hAnsiTheme="minorEastAsia" w:hint="eastAsia"/>
          <w:szCs w:val="21"/>
        </w:rPr>
        <w:t xml:space="preserve">　　　ア）</w:t>
      </w:r>
      <w:r w:rsidR="00A30A58">
        <w:rPr>
          <w:rFonts w:asciiTheme="minorEastAsia" w:eastAsiaTheme="minorEastAsia" w:hAnsiTheme="minorEastAsia" w:hint="eastAsia"/>
          <w:szCs w:val="21"/>
        </w:rPr>
        <w:t>公募</w:t>
      </w:r>
      <w:r w:rsidRPr="005C5DC2">
        <w:rPr>
          <w:rFonts w:asciiTheme="minorEastAsia" w:eastAsiaTheme="minorEastAsia" w:hAnsiTheme="minorEastAsia" w:hint="eastAsia"/>
          <w:szCs w:val="21"/>
        </w:rPr>
        <w:t>要領（本書）</w:t>
      </w:r>
    </w:p>
    <w:p w14:paraId="2399A4BC" w14:textId="77777777" w:rsidR="000E1ADF" w:rsidRPr="005C5DC2" w:rsidRDefault="000E1ADF" w:rsidP="001A64DB">
      <w:pPr>
        <w:pStyle w:val="af3"/>
        <w:wordWrap/>
        <w:spacing w:line="240" w:lineRule="auto"/>
        <w:ind w:left="630" w:hangingChars="300" w:hanging="630"/>
        <w:rPr>
          <w:rFonts w:asciiTheme="minorEastAsia" w:eastAsiaTheme="minorEastAsia" w:hAnsiTheme="minorEastAsia"/>
          <w:szCs w:val="21"/>
        </w:rPr>
      </w:pPr>
      <w:r w:rsidRPr="005C5DC2">
        <w:rPr>
          <w:rFonts w:asciiTheme="minorEastAsia" w:eastAsiaTheme="minorEastAsia" w:hAnsiTheme="minorEastAsia" w:hint="eastAsia"/>
          <w:szCs w:val="21"/>
        </w:rPr>
        <w:t xml:space="preserve">　　　イ）業務仕様書（別紙1）</w:t>
      </w:r>
    </w:p>
    <w:p w14:paraId="58518F92" w14:textId="270A9173" w:rsidR="000E1ADF" w:rsidRDefault="000E1ADF" w:rsidP="001A64DB">
      <w:pPr>
        <w:pStyle w:val="af3"/>
        <w:wordWrap/>
        <w:spacing w:line="240" w:lineRule="auto"/>
        <w:ind w:left="630" w:hangingChars="300" w:hanging="630"/>
        <w:rPr>
          <w:rFonts w:asciiTheme="minorEastAsia" w:eastAsiaTheme="minorEastAsia" w:hAnsiTheme="minorEastAsia"/>
          <w:szCs w:val="21"/>
        </w:rPr>
      </w:pPr>
      <w:r w:rsidRPr="005C5DC2">
        <w:rPr>
          <w:rFonts w:asciiTheme="minorEastAsia" w:eastAsiaTheme="minorEastAsia" w:hAnsiTheme="minorEastAsia" w:hint="eastAsia"/>
          <w:szCs w:val="21"/>
        </w:rPr>
        <w:t xml:space="preserve">　　　ウ）プロポーザル応募登録申請書（様式1）</w:t>
      </w:r>
    </w:p>
    <w:p w14:paraId="25224DBA" w14:textId="7CA75C00" w:rsidR="002B0426" w:rsidRPr="005C5DC2" w:rsidRDefault="002B0426" w:rsidP="001A64DB">
      <w:pPr>
        <w:pStyle w:val="af3"/>
        <w:wordWrap/>
        <w:spacing w:line="240" w:lineRule="auto"/>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エ）業務提案書（様式2）</w:t>
      </w:r>
    </w:p>
    <w:p w14:paraId="4BFDB49F" w14:textId="5E023FC2" w:rsidR="000E1ADF" w:rsidRPr="005C5DC2" w:rsidRDefault="00B96689" w:rsidP="001A64DB">
      <w:pPr>
        <w:pStyle w:val="af3"/>
        <w:wordWrap/>
        <w:spacing w:line="240" w:lineRule="auto"/>
        <w:ind w:leftChars="300" w:left="630" w:firstLine="0"/>
        <w:rPr>
          <w:rFonts w:asciiTheme="minorEastAsia" w:eastAsiaTheme="minorEastAsia" w:hAnsiTheme="minorEastAsia"/>
          <w:szCs w:val="21"/>
        </w:rPr>
      </w:pPr>
      <w:r>
        <w:rPr>
          <w:rFonts w:asciiTheme="minorEastAsia" w:eastAsiaTheme="minorEastAsia" w:hAnsiTheme="minorEastAsia" w:hint="eastAsia"/>
          <w:szCs w:val="21"/>
        </w:rPr>
        <w:t>オ</w:t>
      </w:r>
      <w:r w:rsidR="000E1ADF" w:rsidRPr="005C5DC2">
        <w:rPr>
          <w:rFonts w:asciiTheme="minorEastAsia" w:eastAsiaTheme="minorEastAsia" w:hAnsiTheme="minorEastAsia" w:hint="eastAsia"/>
          <w:szCs w:val="21"/>
        </w:rPr>
        <w:t>）神戸市契約等からの暴力団関係者排除にかかる誓約書（様式</w:t>
      </w:r>
      <w:r w:rsidR="002B0426">
        <w:rPr>
          <w:rFonts w:asciiTheme="minorEastAsia" w:eastAsiaTheme="minorEastAsia" w:hAnsiTheme="minorEastAsia" w:hint="eastAsia"/>
          <w:szCs w:val="21"/>
        </w:rPr>
        <w:t>3-1,3</w:t>
      </w:r>
      <w:r w:rsidR="000E1ADF" w:rsidRPr="005C5DC2">
        <w:rPr>
          <w:rFonts w:asciiTheme="minorEastAsia" w:eastAsiaTheme="minorEastAsia" w:hAnsiTheme="minorEastAsia" w:hint="eastAsia"/>
          <w:szCs w:val="21"/>
        </w:rPr>
        <w:t>-2）</w:t>
      </w:r>
    </w:p>
    <w:p w14:paraId="2E0169B2" w14:textId="2BD1C1CF" w:rsidR="000E1ADF" w:rsidRPr="005C5DC2" w:rsidRDefault="000E1ADF" w:rsidP="001A64DB">
      <w:pPr>
        <w:pStyle w:val="af3"/>
        <w:wordWrap/>
        <w:spacing w:line="240" w:lineRule="auto"/>
        <w:ind w:leftChars="100" w:left="630" w:hangingChars="200" w:hanging="420"/>
        <w:rPr>
          <w:rFonts w:asciiTheme="minorEastAsia" w:eastAsiaTheme="minorEastAsia" w:hAnsiTheme="minorEastAsia"/>
          <w:szCs w:val="21"/>
        </w:rPr>
      </w:pPr>
      <w:r w:rsidRPr="005C5DC2">
        <w:rPr>
          <w:rFonts w:asciiTheme="minorEastAsia" w:eastAsiaTheme="minorEastAsia" w:hAnsiTheme="minorEastAsia" w:hint="eastAsia"/>
          <w:szCs w:val="21"/>
        </w:rPr>
        <w:t xml:space="preserve">　　</w:t>
      </w:r>
      <w:r w:rsidR="00B96689">
        <w:rPr>
          <w:rFonts w:asciiTheme="minorEastAsia" w:eastAsiaTheme="minorEastAsia" w:hAnsiTheme="minorEastAsia" w:hint="eastAsia"/>
          <w:szCs w:val="21"/>
        </w:rPr>
        <w:t>カ</w:t>
      </w:r>
      <w:r w:rsidRPr="005C5DC2">
        <w:rPr>
          <w:rFonts w:asciiTheme="minorEastAsia" w:eastAsiaTheme="minorEastAsia" w:hAnsiTheme="minorEastAsia" w:hint="eastAsia"/>
          <w:szCs w:val="21"/>
        </w:rPr>
        <w:t>）質問書（様式4）</w:t>
      </w:r>
    </w:p>
    <w:p w14:paraId="25C8F38A" w14:textId="1D466740" w:rsidR="00AA6F66" w:rsidRPr="002B72CF" w:rsidRDefault="00AA6F66" w:rsidP="001A64DB">
      <w:pPr>
        <w:rPr>
          <w:rFonts w:asciiTheme="minorEastAsia" w:hAnsiTheme="minorEastAsia"/>
          <w:szCs w:val="21"/>
        </w:rPr>
      </w:pPr>
    </w:p>
    <w:p w14:paraId="5F9AB8B0" w14:textId="3011F914" w:rsidR="002B0426" w:rsidRPr="005C5DC2" w:rsidRDefault="002B0426" w:rsidP="001A64DB">
      <w:pPr>
        <w:pStyle w:val="af3"/>
        <w:wordWrap/>
        <w:spacing w:line="240" w:lineRule="auto"/>
        <w:ind w:left="0" w:firstLine="0"/>
        <w:rPr>
          <w:rFonts w:ascii="ＭＳ ゴシック" w:eastAsia="ＭＳ ゴシック" w:hAnsi="ＭＳ ゴシック"/>
          <w:szCs w:val="21"/>
        </w:rPr>
      </w:pPr>
      <w:r>
        <w:rPr>
          <w:rFonts w:ascii="ＭＳ ゴシック" w:eastAsia="ＭＳ ゴシック" w:hAnsi="ＭＳ ゴシック" w:hint="eastAsia"/>
          <w:szCs w:val="21"/>
        </w:rPr>
        <w:t>５</w:t>
      </w:r>
      <w:r w:rsidR="00610217">
        <w:rPr>
          <w:rFonts w:ascii="ＭＳ ゴシック" w:eastAsia="ＭＳ ゴシック" w:hAnsi="ＭＳ ゴシック" w:hint="eastAsia"/>
          <w:szCs w:val="21"/>
        </w:rPr>
        <w:t xml:space="preserve">　</w:t>
      </w:r>
      <w:r w:rsidRPr="005C5DC2">
        <w:rPr>
          <w:rFonts w:ascii="ＭＳ ゴシック" w:eastAsia="ＭＳ ゴシック" w:hAnsi="ＭＳ ゴシック" w:hint="eastAsia"/>
          <w:szCs w:val="21"/>
        </w:rPr>
        <w:t>質問書の提出</w:t>
      </w:r>
      <w:r w:rsidR="00610217">
        <w:rPr>
          <w:rFonts w:ascii="ＭＳ ゴシック" w:eastAsia="ＭＳ ゴシック" w:hAnsi="ＭＳ ゴシック" w:hint="eastAsia"/>
          <w:szCs w:val="21"/>
        </w:rPr>
        <w:t>【任意提出】</w:t>
      </w:r>
    </w:p>
    <w:p w14:paraId="4DAC11B3" w14:textId="77777777" w:rsidR="002B0426" w:rsidRPr="005C5DC2" w:rsidRDefault="002B042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（１）提出期限</w:t>
      </w:r>
      <w:r>
        <w:rPr>
          <w:rFonts w:asciiTheme="minorEastAsia" w:eastAsiaTheme="minorEastAsia" w:hAnsiTheme="minorEastAsia" w:hint="eastAsia"/>
          <w:szCs w:val="21"/>
        </w:rPr>
        <w:t xml:space="preserve">　</w:t>
      </w:r>
    </w:p>
    <w:p w14:paraId="5D2FF118" w14:textId="74DB524D" w:rsidR="002B0426" w:rsidRDefault="002B0426" w:rsidP="001A64DB">
      <w:pPr>
        <w:pStyle w:val="af3"/>
        <w:wordWrap/>
        <w:spacing w:line="240" w:lineRule="auto"/>
        <w:ind w:firstLineChars="100"/>
        <w:rPr>
          <w:rFonts w:asciiTheme="minorEastAsia" w:eastAsiaTheme="minorEastAsia" w:hAnsiTheme="minorEastAsia"/>
          <w:szCs w:val="21"/>
        </w:rPr>
      </w:pPr>
      <w:r w:rsidRPr="005C5DC2">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5C5DC2">
        <w:rPr>
          <w:rFonts w:asciiTheme="minorEastAsia" w:eastAsiaTheme="minorEastAsia" w:hAnsiTheme="minorEastAsia"/>
          <w:szCs w:val="21"/>
        </w:rPr>
        <w:t>年</w:t>
      </w:r>
      <w:r w:rsidR="00B60F38">
        <w:rPr>
          <w:rFonts w:asciiTheme="minorEastAsia" w:eastAsiaTheme="minorEastAsia" w:hAnsiTheme="minorEastAsia" w:hint="eastAsia"/>
          <w:szCs w:val="21"/>
        </w:rPr>
        <w:t>2</w:t>
      </w:r>
      <w:r w:rsidRPr="005C5DC2">
        <w:rPr>
          <w:rFonts w:asciiTheme="minorEastAsia" w:eastAsiaTheme="minorEastAsia" w:hAnsiTheme="minorEastAsia" w:hint="eastAsia"/>
          <w:szCs w:val="21"/>
        </w:rPr>
        <w:t>月</w:t>
      </w:r>
      <w:r w:rsidR="00610217">
        <w:rPr>
          <w:rFonts w:asciiTheme="minorEastAsia" w:eastAsiaTheme="minorEastAsia" w:hAnsiTheme="minorEastAsia" w:hint="eastAsia"/>
          <w:szCs w:val="21"/>
        </w:rPr>
        <w:t>20</w:t>
      </w:r>
      <w:r w:rsidRPr="005C5DC2">
        <w:rPr>
          <w:rFonts w:asciiTheme="minorEastAsia" w:eastAsiaTheme="minorEastAsia" w:hAnsiTheme="minorEastAsia" w:hint="eastAsia"/>
          <w:szCs w:val="21"/>
        </w:rPr>
        <w:t>日（</w:t>
      </w:r>
      <w:r w:rsidR="00610217">
        <w:rPr>
          <w:rFonts w:asciiTheme="minorEastAsia" w:eastAsiaTheme="minorEastAsia" w:hAnsiTheme="minorEastAsia" w:hint="eastAsia"/>
          <w:szCs w:val="21"/>
        </w:rPr>
        <w:t>月</w:t>
      </w:r>
      <w:r w:rsidRPr="005C5DC2">
        <w:rPr>
          <w:rFonts w:asciiTheme="minorEastAsia" w:eastAsiaTheme="minorEastAsia" w:hAnsiTheme="minorEastAsia" w:hint="eastAsia"/>
          <w:szCs w:val="21"/>
        </w:rPr>
        <w:t>）</w:t>
      </w:r>
    </w:p>
    <w:p w14:paraId="1341033B" w14:textId="60109012" w:rsidR="002B0426" w:rsidRPr="005C5DC2" w:rsidRDefault="002B042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（２）提出</w:t>
      </w:r>
      <w:r>
        <w:rPr>
          <w:rFonts w:asciiTheme="minorEastAsia" w:eastAsiaTheme="minorEastAsia" w:hAnsiTheme="minorEastAsia" w:hint="eastAsia"/>
          <w:szCs w:val="21"/>
        </w:rPr>
        <w:t>先</w:t>
      </w:r>
      <w:r w:rsidR="009F2935">
        <w:rPr>
          <w:rFonts w:asciiTheme="minorEastAsia" w:eastAsiaTheme="minorEastAsia" w:hAnsiTheme="minorEastAsia" w:hint="eastAsia"/>
          <w:szCs w:val="21"/>
        </w:rPr>
        <w:t>・提出方法</w:t>
      </w:r>
    </w:p>
    <w:p w14:paraId="00924673" w14:textId="37FDBE54" w:rsidR="002B0426" w:rsidRPr="002A495C" w:rsidRDefault="0036215F" w:rsidP="00610217">
      <w:pPr>
        <w:pStyle w:val="af3"/>
        <w:wordWrap/>
        <w:spacing w:line="240" w:lineRule="auto"/>
        <w:ind w:firstLineChars="100"/>
        <w:rPr>
          <w:rFonts w:asciiTheme="minorEastAsia" w:eastAsiaTheme="minorEastAsia" w:hAnsiTheme="minorEastAsia"/>
          <w:szCs w:val="21"/>
        </w:rPr>
      </w:pPr>
      <w:r>
        <w:rPr>
          <w:rFonts w:asciiTheme="minorEastAsia" w:eastAsiaTheme="minorEastAsia" w:hAnsiTheme="minorEastAsia" w:hint="eastAsia"/>
          <w:szCs w:val="21"/>
        </w:rPr>
        <w:t>本書末尾「</w:t>
      </w:r>
      <w:r w:rsidRPr="0036215F">
        <w:rPr>
          <w:rFonts w:asciiTheme="minorEastAsia" w:eastAsiaTheme="minorEastAsia" w:hAnsiTheme="minorEastAsia" w:hint="eastAsia"/>
          <w:szCs w:val="21"/>
        </w:rPr>
        <w:t>11　担当部署（問い合わせ先）</w:t>
      </w:r>
      <w:r>
        <w:rPr>
          <w:rFonts w:asciiTheme="minorEastAsia" w:eastAsiaTheme="minorEastAsia" w:hAnsiTheme="minorEastAsia" w:hint="eastAsia"/>
          <w:szCs w:val="21"/>
        </w:rPr>
        <w:t>」</w:t>
      </w:r>
      <w:r w:rsidR="009F2935">
        <w:rPr>
          <w:rFonts w:asciiTheme="minorEastAsia" w:eastAsiaTheme="minorEastAsia" w:hAnsiTheme="minorEastAsia" w:hint="eastAsia"/>
          <w:szCs w:val="21"/>
        </w:rPr>
        <w:t>まで、電子メールに添付（PDF様式）して提出</w:t>
      </w:r>
      <w:r w:rsidR="00610217">
        <w:rPr>
          <w:rFonts w:asciiTheme="minorEastAsia" w:eastAsiaTheme="minorEastAsia" w:hAnsiTheme="minorEastAsia" w:hint="eastAsia"/>
          <w:szCs w:val="21"/>
        </w:rPr>
        <w:t>してください。なお、</w:t>
      </w:r>
      <w:r w:rsidR="009F2935">
        <w:rPr>
          <w:rFonts w:asciiTheme="minorEastAsia" w:eastAsiaTheme="minorEastAsia" w:hAnsiTheme="minorEastAsia" w:hint="eastAsia"/>
          <w:szCs w:val="21"/>
        </w:rPr>
        <w:t>着信の確認を担当部署宛、電話により行ってください。</w:t>
      </w:r>
    </w:p>
    <w:p w14:paraId="1F56DC85" w14:textId="05EC2636" w:rsidR="002B0426" w:rsidRDefault="002B042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w:t>
      </w:r>
      <w:r w:rsidR="009F2935">
        <w:rPr>
          <w:rFonts w:asciiTheme="minorEastAsia" w:eastAsiaTheme="minorEastAsia" w:hAnsiTheme="minorEastAsia" w:hint="eastAsia"/>
          <w:szCs w:val="21"/>
        </w:rPr>
        <w:t>３</w:t>
      </w:r>
      <w:r w:rsidRPr="005C5DC2">
        <w:rPr>
          <w:rFonts w:asciiTheme="minorEastAsia" w:eastAsiaTheme="minorEastAsia" w:hAnsiTheme="minorEastAsia" w:hint="eastAsia"/>
          <w:szCs w:val="21"/>
        </w:rPr>
        <w:t>）提出書類</w:t>
      </w:r>
      <w:r w:rsidR="00610217">
        <w:rPr>
          <w:rFonts w:asciiTheme="minorEastAsia" w:eastAsiaTheme="minorEastAsia" w:hAnsiTheme="minorEastAsia" w:hint="eastAsia"/>
          <w:szCs w:val="21"/>
        </w:rPr>
        <w:t xml:space="preserve">　</w:t>
      </w:r>
      <w:r w:rsidRPr="005C5DC2">
        <w:rPr>
          <w:rFonts w:asciiTheme="minorEastAsia" w:eastAsiaTheme="minorEastAsia" w:hAnsiTheme="minorEastAsia" w:hint="eastAsia"/>
          <w:szCs w:val="21"/>
        </w:rPr>
        <w:t>質問書（様式4）</w:t>
      </w:r>
    </w:p>
    <w:p w14:paraId="6256A0CE" w14:textId="66D2B0E9" w:rsidR="002B0426" w:rsidRPr="005C5DC2" w:rsidRDefault="002B0426"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lastRenderedPageBreak/>
        <w:t>（</w:t>
      </w:r>
      <w:r w:rsidR="009F2935">
        <w:rPr>
          <w:rFonts w:asciiTheme="minorEastAsia" w:eastAsiaTheme="minorEastAsia" w:hAnsiTheme="minorEastAsia" w:hint="eastAsia"/>
          <w:szCs w:val="21"/>
        </w:rPr>
        <w:t>４</w:t>
      </w:r>
      <w:r w:rsidRPr="005C5DC2">
        <w:rPr>
          <w:rFonts w:asciiTheme="minorEastAsia" w:eastAsiaTheme="minorEastAsia" w:hAnsiTheme="minorEastAsia" w:hint="eastAsia"/>
          <w:szCs w:val="21"/>
        </w:rPr>
        <w:t>）質問書の回答方法</w:t>
      </w:r>
    </w:p>
    <w:p w14:paraId="3063DD9F" w14:textId="62FC60FB" w:rsidR="002B0426" w:rsidRPr="005C5DC2" w:rsidRDefault="00610217" w:rsidP="001A64DB">
      <w:pPr>
        <w:pStyle w:val="af3"/>
        <w:wordWrap/>
        <w:spacing w:line="240" w:lineRule="auto"/>
        <w:ind w:leftChars="200" w:firstLineChars="100"/>
        <w:rPr>
          <w:rFonts w:asciiTheme="minorEastAsia" w:eastAsiaTheme="minorEastAsia" w:hAnsiTheme="minorEastAsia"/>
          <w:szCs w:val="21"/>
        </w:rPr>
      </w:pPr>
      <w:r>
        <w:rPr>
          <w:rFonts w:asciiTheme="minorEastAsia" w:eastAsiaTheme="minorEastAsia" w:hAnsiTheme="minorEastAsia" w:hint="eastAsia"/>
          <w:szCs w:val="21"/>
        </w:rPr>
        <w:t>質問書の回答は</w:t>
      </w:r>
      <w:r w:rsidR="002B0426" w:rsidRPr="005C5DC2">
        <w:rPr>
          <w:rFonts w:asciiTheme="minorEastAsia" w:eastAsiaTheme="minorEastAsia" w:hAnsiTheme="minorEastAsia" w:hint="eastAsia"/>
          <w:szCs w:val="21"/>
        </w:rPr>
        <w:t>、令和</w:t>
      </w:r>
      <w:r w:rsidR="002B0426">
        <w:rPr>
          <w:rFonts w:asciiTheme="minorEastAsia" w:eastAsiaTheme="minorEastAsia" w:hAnsiTheme="minorEastAsia" w:hint="eastAsia"/>
          <w:szCs w:val="21"/>
        </w:rPr>
        <w:t>5</w:t>
      </w:r>
      <w:r w:rsidR="002B0426" w:rsidRPr="005C5DC2">
        <w:rPr>
          <w:rFonts w:asciiTheme="minorEastAsia" w:eastAsiaTheme="minorEastAsia" w:hAnsiTheme="minorEastAsia" w:hint="eastAsia"/>
          <w:szCs w:val="21"/>
        </w:rPr>
        <w:t>年</w:t>
      </w:r>
      <w:r w:rsidR="002B0426">
        <w:rPr>
          <w:rFonts w:asciiTheme="minorEastAsia" w:eastAsiaTheme="minorEastAsia" w:hAnsiTheme="minorEastAsia" w:hint="eastAsia"/>
          <w:szCs w:val="21"/>
        </w:rPr>
        <w:t>2</w:t>
      </w:r>
      <w:r w:rsidR="002B0426" w:rsidRPr="005C5DC2">
        <w:rPr>
          <w:rFonts w:asciiTheme="minorEastAsia" w:eastAsiaTheme="minorEastAsia" w:hAnsiTheme="minorEastAsia" w:hint="eastAsia"/>
          <w:szCs w:val="21"/>
        </w:rPr>
        <w:t>月</w:t>
      </w:r>
      <w:r>
        <w:rPr>
          <w:rFonts w:asciiTheme="minorEastAsia" w:eastAsiaTheme="minorEastAsia" w:hAnsiTheme="minorEastAsia" w:hint="eastAsia"/>
          <w:szCs w:val="21"/>
        </w:rPr>
        <w:t>27</w:t>
      </w:r>
      <w:r w:rsidR="002B0426" w:rsidRPr="005C5DC2">
        <w:rPr>
          <w:rFonts w:asciiTheme="minorEastAsia" w:eastAsiaTheme="minorEastAsia" w:hAnsiTheme="minorEastAsia" w:hint="eastAsia"/>
          <w:szCs w:val="21"/>
        </w:rPr>
        <w:t>日（</w:t>
      </w:r>
      <w:r>
        <w:rPr>
          <w:rFonts w:asciiTheme="minorEastAsia" w:eastAsiaTheme="minorEastAsia" w:hAnsiTheme="minorEastAsia" w:hint="eastAsia"/>
          <w:szCs w:val="21"/>
        </w:rPr>
        <w:t>月</w:t>
      </w:r>
      <w:r w:rsidR="002B0426" w:rsidRPr="005C5DC2">
        <w:rPr>
          <w:rFonts w:asciiTheme="minorEastAsia" w:eastAsiaTheme="minorEastAsia" w:hAnsiTheme="minorEastAsia" w:hint="eastAsia"/>
          <w:szCs w:val="21"/>
        </w:rPr>
        <w:t>）までに</w:t>
      </w:r>
      <w:r>
        <w:rPr>
          <w:rFonts w:asciiTheme="minorEastAsia" w:eastAsiaTheme="minorEastAsia" w:hAnsiTheme="minorEastAsia" w:hint="eastAsia"/>
          <w:szCs w:val="21"/>
        </w:rPr>
        <w:t>、以下ホームページへの掲載</w:t>
      </w:r>
      <w:r w:rsidR="002B0426" w:rsidRPr="005C5DC2">
        <w:rPr>
          <w:rFonts w:asciiTheme="minorEastAsia" w:eastAsiaTheme="minorEastAsia" w:hAnsiTheme="minorEastAsia" w:hint="eastAsia"/>
          <w:szCs w:val="21"/>
        </w:rPr>
        <w:t>を予定しています。質問した事業者名は公表しません。</w:t>
      </w:r>
    </w:p>
    <w:p w14:paraId="0239EDFD" w14:textId="15DAE296" w:rsidR="002B0426" w:rsidRDefault="002B0426" w:rsidP="001A64DB">
      <w:pPr>
        <w:pStyle w:val="af3"/>
        <w:wordWrap/>
        <w:spacing w:line="240" w:lineRule="auto"/>
        <w:ind w:leftChars="200" w:firstLineChars="100"/>
        <w:rPr>
          <w:rFonts w:asciiTheme="minorEastAsia" w:eastAsiaTheme="minorEastAsia" w:hAnsiTheme="minorEastAsia"/>
          <w:szCs w:val="21"/>
        </w:rPr>
      </w:pPr>
      <w:r w:rsidRPr="005C5DC2">
        <w:rPr>
          <w:rFonts w:asciiTheme="minorEastAsia" w:eastAsiaTheme="minorEastAsia" w:hAnsiTheme="minorEastAsia" w:hint="eastAsia"/>
          <w:szCs w:val="21"/>
        </w:rPr>
        <w:t>なお、事実関係の確認など、回答することで他の応募者が不利にならない事項については、この限りではありません。</w:t>
      </w:r>
    </w:p>
    <w:p w14:paraId="09335037" w14:textId="3EB45558" w:rsidR="00610217" w:rsidRPr="005C5DC2" w:rsidRDefault="00610217" w:rsidP="00610217">
      <w:pPr>
        <w:pStyle w:val="af3"/>
        <w:wordWrap/>
        <w:spacing w:line="240" w:lineRule="auto"/>
        <w:ind w:left="0" w:firstLine="0"/>
        <w:rPr>
          <w:rFonts w:asciiTheme="minorEastAsia" w:eastAsiaTheme="minorEastAsia" w:hAnsiTheme="minorEastAsia" w:hint="eastAsia"/>
          <w:szCs w:val="21"/>
        </w:rPr>
      </w:pPr>
      <w:r>
        <w:rPr>
          <w:rFonts w:asciiTheme="minorEastAsia" w:eastAsiaTheme="minorEastAsia" w:hAnsiTheme="minorEastAsia" w:hint="eastAsia"/>
          <w:szCs w:val="21"/>
        </w:rPr>
        <w:t xml:space="preserve">　　</w:t>
      </w:r>
      <w:r w:rsidR="00931659">
        <w:rPr>
          <w:rFonts w:asciiTheme="minorEastAsia" w:eastAsiaTheme="minorEastAsia" w:hAnsiTheme="minorEastAsia" w:hint="eastAsia"/>
          <w:szCs w:val="21"/>
        </w:rPr>
        <w:t>質問書への回答：</w:t>
      </w:r>
      <w:r w:rsidR="00931659" w:rsidRPr="005C5DC2">
        <w:rPr>
          <w:rFonts w:asciiTheme="minorEastAsia" w:eastAsiaTheme="minorEastAsia" w:hAnsiTheme="minorEastAsia"/>
          <w:szCs w:val="21"/>
        </w:rPr>
        <w:t>神戸市海外ビジネスセンター</w:t>
      </w:r>
      <w:r w:rsidR="00931659">
        <w:rPr>
          <w:rFonts w:asciiTheme="minorEastAsia" w:eastAsiaTheme="minorEastAsia" w:hAnsiTheme="minorEastAsia" w:hint="eastAsia"/>
          <w:szCs w:val="21"/>
        </w:rPr>
        <w:t>HP「お知らせ情報一覧」</w:t>
      </w:r>
    </w:p>
    <w:p w14:paraId="49E28737" w14:textId="4BBD591E" w:rsidR="00AA6F66" w:rsidRDefault="00931659" w:rsidP="00931659">
      <w:pPr>
        <w:ind w:firstLineChars="1000" w:firstLine="2100"/>
        <w:rPr>
          <w:rFonts w:asciiTheme="minorEastAsia" w:hAnsiTheme="minorEastAsia"/>
          <w:szCs w:val="21"/>
        </w:rPr>
      </w:pPr>
      <w:hyperlink r:id="rId7" w:history="1">
        <w:r w:rsidRPr="00B06621">
          <w:rPr>
            <w:rStyle w:val="af2"/>
            <w:rFonts w:asciiTheme="minorEastAsia" w:hAnsiTheme="minorEastAsia"/>
            <w:szCs w:val="21"/>
          </w:rPr>
          <w:t>https://www.kobe-obc.lg.jp/news/newscat/info/</w:t>
        </w:r>
      </w:hyperlink>
    </w:p>
    <w:p w14:paraId="6B7DBAEB" w14:textId="77777777" w:rsidR="00931659" w:rsidRDefault="00931659" w:rsidP="001A64DB">
      <w:pPr>
        <w:rPr>
          <w:rFonts w:asciiTheme="minorEastAsia" w:hAnsiTheme="minorEastAsia"/>
          <w:szCs w:val="21"/>
        </w:rPr>
      </w:pPr>
    </w:p>
    <w:p w14:paraId="37446924" w14:textId="1382D5CD" w:rsidR="00911420" w:rsidRPr="005C5DC2" w:rsidRDefault="00911420" w:rsidP="001A64DB">
      <w:pPr>
        <w:pStyle w:val="af3"/>
        <w:wordWrap/>
        <w:spacing w:line="240" w:lineRule="auto"/>
        <w:ind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Pr="005C5DC2">
        <w:rPr>
          <w:rFonts w:ascii="ＭＳ ゴシック" w:eastAsia="ＭＳ ゴシック" w:hAnsi="ＭＳ ゴシック" w:hint="eastAsia"/>
          <w:szCs w:val="21"/>
        </w:rPr>
        <w:t xml:space="preserve">　</w:t>
      </w:r>
      <w:r w:rsidR="00B96689">
        <w:rPr>
          <w:rFonts w:ascii="ＭＳ ゴシック" w:eastAsia="ＭＳ ゴシック" w:hAnsi="ＭＳ ゴシック" w:hint="eastAsia"/>
          <w:szCs w:val="21"/>
        </w:rPr>
        <w:t>業務</w:t>
      </w:r>
      <w:r w:rsidRPr="005C5DC2">
        <w:rPr>
          <w:rFonts w:ascii="ＭＳ ゴシック" w:eastAsia="ＭＳ ゴシック" w:hAnsi="ＭＳ ゴシック" w:hint="eastAsia"/>
          <w:szCs w:val="21"/>
        </w:rPr>
        <w:t>提案書</w:t>
      </w:r>
      <w:r w:rsidR="00B96689">
        <w:rPr>
          <w:rFonts w:ascii="ＭＳ ゴシック" w:eastAsia="ＭＳ ゴシック" w:hAnsi="ＭＳ ゴシック" w:hint="eastAsia"/>
          <w:szCs w:val="21"/>
        </w:rPr>
        <w:t>等</w:t>
      </w:r>
      <w:r w:rsidRPr="005C5DC2">
        <w:rPr>
          <w:rFonts w:ascii="ＭＳ ゴシック" w:eastAsia="ＭＳ ゴシック" w:hAnsi="ＭＳ ゴシック" w:hint="eastAsia"/>
          <w:szCs w:val="21"/>
        </w:rPr>
        <w:t>の提出</w:t>
      </w:r>
    </w:p>
    <w:p w14:paraId="56825A7A" w14:textId="7A55A41B" w:rsidR="00911420" w:rsidRDefault="009F2935" w:rsidP="009F2935">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（１）</w:t>
      </w:r>
      <w:r w:rsidR="00911420" w:rsidRPr="005C5DC2">
        <w:rPr>
          <w:rFonts w:asciiTheme="minorEastAsia" w:eastAsiaTheme="minorEastAsia" w:hAnsiTheme="minorEastAsia" w:hint="eastAsia"/>
          <w:szCs w:val="21"/>
        </w:rPr>
        <w:t xml:space="preserve">提出期限　</w:t>
      </w:r>
    </w:p>
    <w:p w14:paraId="373CB6BE" w14:textId="711ABC0B" w:rsidR="009F2935" w:rsidRDefault="00911420" w:rsidP="009F2935">
      <w:pPr>
        <w:pStyle w:val="af3"/>
        <w:wordWrap/>
        <w:spacing w:line="240" w:lineRule="auto"/>
        <w:ind w:left="720" w:firstLine="0"/>
        <w:rPr>
          <w:rFonts w:asciiTheme="minorEastAsia" w:eastAsiaTheme="minorEastAsia" w:hAnsiTheme="minorEastAsia"/>
          <w:szCs w:val="21"/>
        </w:rPr>
      </w:pPr>
      <w:r w:rsidRPr="005C5DC2">
        <w:rPr>
          <w:rFonts w:asciiTheme="minorEastAsia" w:eastAsiaTheme="minorEastAsia" w:hAnsiTheme="minorEastAsia" w:hint="eastAsia"/>
          <w:szCs w:val="21"/>
        </w:rPr>
        <w:t>令和</w:t>
      </w:r>
      <w:r>
        <w:rPr>
          <w:rFonts w:asciiTheme="minorEastAsia" w:eastAsiaTheme="minorEastAsia" w:hAnsiTheme="minorEastAsia" w:hint="eastAsia"/>
          <w:szCs w:val="21"/>
        </w:rPr>
        <w:t>5</w:t>
      </w:r>
      <w:r w:rsidRPr="005C5DC2">
        <w:rPr>
          <w:rFonts w:asciiTheme="minorEastAsia" w:eastAsiaTheme="minorEastAsia" w:hAnsiTheme="minorEastAsia" w:hint="eastAsia"/>
          <w:szCs w:val="21"/>
        </w:rPr>
        <w:t>年</w:t>
      </w:r>
      <w:r>
        <w:rPr>
          <w:rFonts w:asciiTheme="minorEastAsia" w:eastAsiaTheme="minorEastAsia" w:hAnsiTheme="minorEastAsia" w:hint="eastAsia"/>
          <w:szCs w:val="21"/>
        </w:rPr>
        <w:t>3</w:t>
      </w:r>
      <w:r w:rsidRPr="005C5DC2">
        <w:rPr>
          <w:rFonts w:asciiTheme="minorEastAsia" w:eastAsiaTheme="minorEastAsia" w:hAnsiTheme="minorEastAsia" w:hint="eastAsia"/>
          <w:szCs w:val="21"/>
        </w:rPr>
        <w:t>月</w:t>
      </w:r>
      <w:r>
        <w:rPr>
          <w:rFonts w:asciiTheme="minorEastAsia" w:eastAsiaTheme="minorEastAsia" w:hAnsiTheme="minorEastAsia" w:hint="eastAsia"/>
          <w:szCs w:val="21"/>
        </w:rPr>
        <w:t>2</w:t>
      </w:r>
      <w:r w:rsidRPr="005C5DC2">
        <w:rPr>
          <w:rFonts w:asciiTheme="minorEastAsia" w:eastAsiaTheme="minorEastAsia" w:hAnsiTheme="minorEastAsia" w:hint="eastAsia"/>
          <w:szCs w:val="21"/>
        </w:rPr>
        <w:t>日（</w:t>
      </w:r>
      <w:r w:rsidR="00A24578">
        <w:rPr>
          <w:rFonts w:asciiTheme="minorEastAsia" w:eastAsiaTheme="minorEastAsia" w:hAnsiTheme="minorEastAsia" w:hint="eastAsia"/>
          <w:szCs w:val="21"/>
        </w:rPr>
        <w:t>木</w:t>
      </w:r>
      <w:r w:rsidRPr="005C5DC2">
        <w:rPr>
          <w:rFonts w:asciiTheme="minorEastAsia" w:eastAsiaTheme="minorEastAsia" w:hAnsiTheme="minorEastAsia" w:hint="eastAsia"/>
          <w:szCs w:val="21"/>
        </w:rPr>
        <w:t>）17時まで（必着）</w:t>
      </w:r>
    </w:p>
    <w:p w14:paraId="069A8387" w14:textId="208DE581" w:rsidR="009F2935" w:rsidRPr="005C5DC2" w:rsidRDefault="009F2935" w:rsidP="009F2935">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（２）</w:t>
      </w:r>
      <w:r w:rsidRPr="005C5DC2">
        <w:rPr>
          <w:rFonts w:asciiTheme="minorEastAsia" w:eastAsiaTheme="minorEastAsia" w:hAnsiTheme="minorEastAsia" w:hint="eastAsia"/>
          <w:szCs w:val="21"/>
        </w:rPr>
        <w:t>提出</w:t>
      </w:r>
      <w:r>
        <w:rPr>
          <w:rFonts w:asciiTheme="minorEastAsia" w:eastAsiaTheme="minorEastAsia" w:hAnsiTheme="minorEastAsia" w:hint="eastAsia"/>
          <w:szCs w:val="21"/>
        </w:rPr>
        <w:t>先・提出方法</w:t>
      </w:r>
    </w:p>
    <w:p w14:paraId="70B4921B" w14:textId="77777777" w:rsidR="009F2935" w:rsidRDefault="009F2935" w:rsidP="009F2935">
      <w:pPr>
        <w:pStyle w:val="af3"/>
        <w:wordWrap/>
        <w:spacing w:line="240" w:lineRule="auto"/>
        <w:ind w:firstLineChars="100"/>
        <w:rPr>
          <w:rFonts w:asciiTheme="minorEastAsia" w:eastAsiaTheme="minorEastAsia" w:hAnsiTheme="minorEastAsia"/>
          <w:szCs w:val="21"/>
        </w:rPr>
      </w:pPr>
      <w:r>
        <w:rPr>
          <w:rFonts w:asciiTheme="minorEastAsia" w:eastAsiaTheme="minorEastAsia" w:hAnsiTheme="minorEastAsia" w:hint="eastAsia"/>
          <w:szCs w:val="21"/>
        </w:rPr>
        <w:t>本書末尾「</w:t>
      </w:r>
      <w:r w:rsidRPr="0036215F">
        <w:rPr>
          <w:rFonts w:asciiTheme="minorEastAsia" w:eastAsiaTheme="minorEastAsia" w:hAnsiTheme="minorEastAsia" w:hint="eastAsia"/>
          <w:szCs w:val="21"/>
        </w:rPr>
        <w:t>11　担当部署（問い合わせ先）</w:t>
      </w:r>
      <w:r>
        <w:rPr>
          <w:rFonts w:asciiTheme="minorEastAsia" w:eastAsiaTheme="minorEastAsia" w:hAnsiTheme="minorEastAsia" w:hint="eastAsia"/>
          <w:szCs w:val="21"/>
        </w:rPr>
        <w:t>」まで、</w:t>
      </w:r>
    </w:p>
    <w:p w14:paraId="5A55FB43" w14:textId="77777777" w:rsidR="009F2935" w:rsidRDefault="009F2935" w:rsidP="009F2935">
      <w:pPr>
        <w:pStyle w:val="af3"/>
        <w:wordWrap/>
        <w:spacing w:line="240" w:lineRule="auto"/>
        <w:ind w:firstLineChars="200" w:firstLine="420"/>
        <w:rPr>
          <w:rFonts w:asciiTheme="minorEastAsia" w:eastAsiaTheme="minorEastAsia" w:hAnsiTheme="minorEastAsia"/>
          <w:szCs w:val="21"/>
        </w:rPr>
      </w:pPr>
      <w:r w:rsidRPr="009F2935">
        <w:rPr>
          <w:rFonts w:asciiTheme="minorEastAsia" w:eastAsiaTheme="minorEastAsia" w:hAnsiTheme="minorEastAsia" w:hint="eastAsia"/>
          <w:szCs w:val="21"/>
          <w:u w:val="single"/>
        </w:rPr>
        <w:t>郵送、電子メールまたは持参いずれかの方法</w:t>
      </w:r>
      <w:r>
        <w:rPr>
          <w:rFonts w:asciiTheme="minorEastAsia" w:eastAsiaTheme="minorEastAsia" w:hAnsiTheme="minorEastAsia" w:hint="eastAsia"/>
          <w:szCs w:val="21"/>
        </w:rPr>
        <w:t>により提出してください。</w:t>
      </w:r>
    </w:p>
    <w:p w14:paraId="2F951115" w14:textId="4CFAFEC9" w:rsidR="009F2935" w:rsidRDefault="009F2935" w:rsidP="009F2935">
      <w:pPr>
        <w:pStyle w:val="af3"/>
        <w:wordWrap/>
        <w:spacing w:line="240" w:lineRule="auto"/>
        <w:ind w:leftChars="300" w:left="630" w:firstLine="0"/>
        <w:rPr>
          <w:rFonts w:asciiTheme="minorEastAsia" w:eastAsiaTheme="minorEastAsia" w:hAnsiTheme="minorEastAsia"/>
          <w:szCs w:val="21"/>
        </w:rPr>
      </w:pPr>
      <w:r>
        <w:rPr>
          <w:rFonts w:asciiTheme="minorEastAsia" w:eastAsiaTheme="minorEastAsia" w:hAnsiTheme="minorEastAsia" w:hint="eastAsia"/>
          <w:szCs w:val="21"/>
        </w:rPr>
        <w:t>電子メールに添付（PDF様式）して提出する場合、着信の確認を担当部署宛、電話により行ってください。</w:t>
      </w:r>
    </w:p>
    <w:p w14:paraId="610CA86B" w14:textId="21582644" w:rsidR="00B96689" w:rsidRDefault="009F2935" w:rsidP="009F2935">
      <w:pPr>
        <w:pStyle w:val="af3"/>
        <w:wordWrap/>
        <w:spacing w:line="240" w:lineRule="auto"/>
        <w:ind w:left="0" w:firstLine="0"/>
        <w:rPr>
          <w:rFonts w:asciiTheme="minorEastAsia" w:eastAsiaTheme="minorEastAsia" w:hAnsiTheme="minorEastAsia"/>
          <w:szCs w:val="21"/>
        </w:rPr>
      </w:pPr>
      <w:r w:rsidRPr="002F750C">
        <w:rPr>
          <w:rFonts w:asciiTheme="minorEastAsia" w:eastAsiaTheme="minorEastAsia" w:hAnsiTheme="minorEastAsia" w:hint="eastAsia"/>
          <w:szCs w:val="21"/>
        </w:rPr>
        <w:t xml:space="preserve">　　　</w:t>
      </w:r>
      <w:r>
        <w:rPr>
          <w:rFonts w:asciiTheme="minorEastAsia" w:eastAsiaTheme="minorEastAsia" w:hAnsiTheme="minorEastAsia" w:hint="eastAsia"/>
          <w:szCs w:val="21"/>
        </w:rPr>
        <w:t>持参による</w:t>
      </w:r>
      <w:r w:rsidRPr="002F750C">
        <w:rPr>
          <w:rFonts w:asciiTheme="minorEastAsia" w:eastAsiaTheme="minorEastAsia" w:hAnsiTheme="minorEastAsia" w:hint="eastAsia"/>
          <w:szCs w:val="21"/>
        </w:rPr>
        <w:t>受付時間：</w:t>
      </w:r>
      <w:r>
        <w:rPr>
          <w:rFonts w:asciiTheme="minorEastAsia" w:eastAsiaTheme="minorEastAsia" w:hAnsiTheme="minorEastAsia" w:hint="eastAsia"/>
          <w:szCs w:val="21"/>
        </w:rPr>
        <w:t>土・日・祝日を除く、</w:t>
      </w:r>
      <w:r w:rsidRPr="002F750C">
        <w:rPr>
          <w:rFonts w:asciiTheme="minorEastAsia" w:eastAsiaTheme="minorEastAsia" w:hAnsiTheme="minorEastAsia" w:hint="eastAsia"/>
          <w:szCs w:val="21"/>
        </w:rPr>
        <w:t>9時から17時まで</w:t>
      </w:r>
      <w:r w:rsidR="00C963B2">
        <w:rPr>
          <w:rFonts w:asciiTheme="minorEastAsia" w:eastAsiaTheme="minorEastAsia" w:hAnsiTheme="minorEastAsia" w:hint="eastAsia"/>
          <w:szCs w:val="21"/>
        </w:rPr>
        <w:t>(</w:t>
      </w:r>
      <w:r w:rsidRPr="002F750C">
        <w:rPr>
          <w:rFonts w:asciiTheme="minorEastAsia" w:eastAsiaTheme="minorEastAsia" w:hAnsiTheme="minorEastAsia" w:hint="eastAsia"/>
          <w:szCs w:val="21"/>
        </w:rPr>
        <w:t>正午から13時までを除く</w:t>
      </w:r>
      <w:r w:rsidR="00C963B2">
        <w:rPr>
          <w:rFonts w:asciiTheme="minorEastAsia" w:eastAsiaTheme="minorEastAsia" w:hAnsiTheme="minorEastAsia" w:hint="eastAsia"/>
          <w:szCs w:val="21"/>
        </w:rPr>
        <w:t>)</w:t>
      </w:r>
    </w:p>
    <w:p w14:paraId="6DD77F56" w14:textId="50E6D90F" w:rsidR="00911420" w:rsidRDefault="009F2935" w:rsidP="009F2935">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（３）</w:t>
      </w:r>
      <w:r w:rsidR="00911420">
        <w:rPr>
          <w:rFonts w:asciiTheme="minorEastAsia" w:eastAsiaTheme="minorEastAsia" w:hAnsiTheme="minorEastAsia" w:hint="eastAsia"/>
          <w:szCs w:val="21"/>
        </w:rPr>
        <w:t>提出書類</w:t>
      </w:r>
    </w:p>
    <w:p w14:paraId="7F29A45D" w14:textId="16EE327A" w:rsidR="00610217" w:rsidRDefault="00637A4E" w:rsidP="001A64DB">
      <w:pPr>
        <w:ind w:firstLineChars="200" w:firstLine="420"/>
        <w:rPr>
          <w:rFonts w:asciiTheme="minorEastAsia" w:hAnsiTheme="minorEastAsia" w:cs="ＭＳ 明朝"/>
          <w:szCs w:val="21"/>
        </w:rPr>
      </w:pPr>
      <w:r>
        <w:rPr>
          <w:rFonts w:asciiTheme="minorEastAsia" w:hAnsiTheme="minorEastAsia" w:hint="eastAsia"/>
          <w:szCs w:val="21"/>
        </w:rPr>
        <w:t>①</w:t>
      </w:r>
      <w:r w:rsidR="00610217" w:rsidRPr="005C5DC2">
        <w:rPr>
          <w:rFonts w:asciiTheme="minorEastAsia" w:hAnsiTheme="minorEastAsia" w:hint="eastAsia"/>
          <w:szCs w:val="21"/>
        </w:rPr>
        <w:t>プロポーザル応募登録申請書</w:t>
      </w:r>
      <w:r w:rsidRPr="005C5DC2">
        <w:rPr>
          <w:rFonts w:asciiTheme="minorEastAsia" w:hAnsiTheme="minorEastAsia" w:hint="eastAsia"/>
          <w:szCs w:val="21"/>
        </w:rPr>
        <w:t>（様式1）</w:t>
      </w:r>
      <w:bookmarkStart w:id="0" w:name="_GoBack"/>
      <w:bookmarkEnd w:id="0"/>
    </w:p>
    <w:p w14:paraId="40403DF6" w14:textId="4047155D" w:rsidR="00551271" w:rsidRPr="00551271" w:rsidRDefault="00637A4E" w:rsidP="001A64DB">
      <w:pPr>
        <w:ind w:firstLineChars="200" w:firstLine="420"/>
        <w:rPr>
          <w:rFonts w:asciiTheme="minorEastAsia" w:hAnsiTheme="minorEastAsia"/>
          <w:szCs w:val="21"/>
        </w:rPr>
      </w:pPr>
      <w:r>
        <w:rPr>
          <w:rFonts w:asciiTheme="minorEastAsia" w:hAnsiTheme="minorEastAsia" w:cs="ＭＳ 明朝" w:hint="eastAsia"/>
          <w:szCs w:val="21"/>
        </w:rPr>
        <w:t>②</w:t>
      </w:r>
      <w:r w:rsidR="00551271" w:rsidRPr="00551271">
        <w:rPr>
          <w:rFonts w:asciiTheme="minorEastAsia" w:hAnsiTheme="minorEastAsia"/>
          <w:szCs w:val="21"/>
        </w:rPr>
        <w:t>業務提案書（様式２）</w:t>
      </w:r>
    </w:p>
    <w:p w14:paraId="7B95E573" w14:textId="29B37FEA" w:rsidR="00551271" w:rsidRPr="00551271" w:rsidRDefault="00637A4E" w:rsidP="001A64DB">
      <w:pPr>
        <w:ind w:firstLineChars="200" w:firstLine="420"/>
        <w:rPr>
          <w:rFonts w:asciiTheme="minorEastAsia" w:hAnsiTheme="minorEastAsia"/>
          <w:szCs w:val="21"/>
        </w:rPr>
      </w:pPr>
      <w:r>
        <w:rPr>
          <w:rFonts w:asciiTheme="minorEastAsia" w:hAnsiTheme="minorEastAsia" w:hint="eastAsia"/>
          <w:szCs w:val="21"/>
        </w:rPr>
        <w:t>③</w:t>
      </w:r>
      <w:r w:rsidR="00551271" w:rsidRPr="00551271">
        <w:rPr>
          <w:rFonts w:asciiTheme="minorEastAsia" w:hAnsiTheme="minorEastAsia"/>
          <w:szCs w:val="21"/>
        </w:rPr>
        <w:t xml:space="preserve">提案書への添付書類 </w:t>
      </w:r>
    </w:p>
    <w:p w14:paraId="409059E0" w14:textId="10E73DEC" w:rsidR="00551271" w:rsidRDefault="00B96689" w:rsidP="00C963B2">
      <w:pPr>
        <w:ind w:firstLineChars="300" w:firstLine="630"/>
        <w:rPr>
          <w:rFonts w:asciiTheme="minorEastAsia" w:hAnsiTheme="minorEastAsia"/>
          <w:szCs w:val="21"/>
        </w:rPr>
      </w:pPr>
      <w:r>
        <w:rPr>
          <w:rFonts w:asciiTheme="minorEastAsia" w:hAnsiTheme="minorEastAsia"/>
          <w:szCs w:val="21"/>
        </w:rPr>
        <w:t>・法人</w:t>
      </w:r>
      <w:r w:rsidR="00C963B2">
        <w:rPr>
          <w:rFonts w:asciiTheme="minorEastAsia" w:hAnsiTheme="minorEastAsia"/>
          <w:szCs w:val="21"/>
        </w:rPr>
        <w:t>概要、直近の財務諸表、組織体制に関する書類、又は個人の場合</w:t>
      </w:r>
      <w:r w:rsidR="00C963B2">
        <w:rPr>
          <w:rFonts w:asciiTheme="minorEastAsia" w:hAnsiTheme="minorEastAsia" w:hint="eastAsia"/>
          <w:szCs w:val="21"/>
        </w:rPr>
        <w:t>、</w:t>
      </w:r>
      <w:r w:rsidR="00551271" w:rsidRPr="00551271">
        <w:rPr>
          <w:rFonts w:asciiTheme="minorEastAsia" w:hAnsiTheme="minorEastAsia"/>
          <w:szCs w:val="21"/>
        </w:rPr>
        <w:t>経歴書</w:t>
      </w:r>
      <w:r w:rsidR="00C963B2">
        <w:rPr>
          <w:rFonts w:asciiTheme="minorEastAsia" w:hAnsiTheme="minorEastAsia" w:hint="eastAsia"/>
          <w:szCs w:val="21"/>
        </w:rPr>
        <w:t>(</w:t>
      </w:r>
      <w:r w:rsidR="00C963B2">
        <w:rPr>
          <w:rFonts w:asciiTheme="minorEastAsia" w:hAnsiTheme="minorEastAsia"/>
          <w:szCs w:val="21"/>
        </w:rPr>
        <w:t>様式自由</w:t>
      </w:r>
      <w:r w:rsidR="00C963B2">
        <w:rPr>
          <w:rFonts w:asciiTheme="minorEastAsia" w:hAnsiTheme="minorEastAsia" w:hint="eastAsia"/>
          <w:szCs w:val="21"/>
        </w:rPr>
        <w:t>)</w:t>
      </w:r>
    </w:p>
    <w:p w14:paraId="275A9FF5" w14:textId="08DA4F78" w:rsidR="00E634CB" w:rsidRPr="00551271" w:rsidRDefault="00E634CB" w:rsidP="001A64DB">
      <w:pPr>
        <w:ind w:firstLineChars="300" w:firstLine="630"/>
        <w:rPr>
          <w:rFonts w:asciiTheme="minorEastAsia" w:hAnsiTheme="minorEastAsia"/>
          <w:szCs w:val="21"/>
        </w:rPr>
      </w:pPr>
      <w:r>
        <w:rPr>
          <w:rFonts w:asciiTheme="minorEastAsia" w:hAnsiTheme="minorEastAsia" w:hint="eastAsia"/>
          <w:szCs w:val="21"/>
        </w:rPr>
        <w:t>・</w:t>
      </w:r>
      <w:r w:rsidRPr="00304D5A">
        <w:rPr>
          <w:rFonts w:asciiTheme="minorEastAsia" w:hAnsiTheme="minorEastAsia" w:hint="eastAsia"/>
          <w:szCs w:val="21"/>
        </w:rPr>
        <w:t>類似業務実績（</w:t>
      </w:r>
      <w:r>
        <w:rPr>
          <w:rFonts w:asciiTheme="minorEastAsia" w:hAnsiTheme="minorEastAsia" w:hint="eastAsia"/>
          <w:szCs w:val="21"/>
        </w:rPr>
        <w:t>支援</w:t>
      </w:r>
      <w:r w:rsidRPr="00304D5A">
        <w:rPr>
          <w:rFonts w:asciiTheme="minorEastAsia" w:hAnsiTheme="minorEastAsia" w:hint="eastAsia"/>
          <w:szCs w:val="21"/>
        </w:rPr>
        <w:t>企業数、業種等の実績値も明記すること）</w:t>
      </w:r>
    </w:p>
    <w:p w14:paraId="7CD4ABD5" w14:textId="77777777" w:rsidR="00551271" w:rsidRPr="00551271" w:rsidRDefault="00551271" w:rsidP="001A64DB">
      <w:pPr>
        <w:ind w:firstLineChars="300" w:firstLine="630"/>
        <w:rPr>
          <w:rFonts w:asciiTheme="minorEastAsia" w:hAnsiTheme="minorEastAsia"/>
          <w:szCs w:val="21"/>
        </w:rPr>
      </w:pPr>
      <w:r w:rsidRPr="00551271">
        <w:rPr>
          <w:rFonts w:asciiTheme="minorEastAsia" w:hAnsiTheme="minorEastAsia"/>
          <w:szCs w:val="21"/>
        </w:rPr>
        <w:t xml:space="preserve">・現地における現在の活動状況が分かるもの（様式自由） </w:t>
      </w:r>
    </w:p>
    <w:p w14:paraId="05D0F2D5" w14:textId="1788B75D" w:rsidR="00551271" w:rsidRPr="00551271" w:rsidRDefault="00637A4E" w:rsidP="001A64DB">
      <w:pPr>
        <w:ind w:firstLineChars="200" w:firstLine="420"/>
        <w:rPr>
          <w:rFonts w:asciiTheme="minorEastAsia" w:hAnsiTheme="minorEastAsia"/>
          <w:szCs w:val="21"/>
        </w:rPr>
      </w:pPr>
      <w:r>
        <w:rPr>
          <w:rFonts w:asciiTheme="minorEastAsia" w:hAnsiTheme="minorEastAsia" w:cs="ＭＳ 明朝" w:hint="eastAsia"/>
          <w:szCs w:val="21"/>
        </w:rPr>
        <w:t>④</w:t>
      </w:r>
      <w:r w:rsidR="004F599B">
        <w:rPr>
          <w:rFonts w:asciiTheme="minorEastAsia" w:hAnsiTheme="minorEastAsia"/>
          <w:szCs w:val="21"/>
        </w:rPr>
        <w:t>誓約書（様式</w:t>
      </w:r>
      <w:r w:rsidR="004F599B">
        <w:rPr>
          <w:rFonts w:asciiTheme="minorEastAsia" w:hAnsiTheme="minorEastAsia" w:hint="eastAsia"/>
          <w:szCs w:val="21"/>
        </w:rPr>
        <w:t>3-1、3-2</w:t>
      </w:r>
      <w:r w:rsidR="00551271" w:rsidRPr="00551271">
        <w:rPr>
          <w:rFonts w:asciiTheme="minorEastAsia" w:hAnsiTheme="minorEastAsia"/>
          <w:szCs w:val="21"/>
        </w:rPr>
        <w:t>）</w:t>
      </w:r>
    </w:p>
    <w:p w14:paraId="3C0090F3" w14:textId="09D359FF" w:rsidR="00551271" w:rsidRPr="00551271" w:rsidRDefault="00637A4E" w:rsidP="001A64DB">
      <w:pPr>
        <w:ind w:firstLineChars="200" w:firstLine="420"/>
        <w:rPr>
          <w:rFonts w:asciiTheme="minorEastAsia" w:hAnsiTheme="minorEastAsia"/>
          <w:szCs w:val="21"/>
        </w:rPr>
      </w:pPr>
      <w:r>
        <w:rPr>
          <w:rFonts w:asciiTheme="minorEastAsia" w:hAnsiTheme="minorEastAsia" w:hint="eastAsia"/>
          <w:szCs w:val="21"/>
        </w:rPr>
        <w:t>⑤</w:t>
      </w:r>
      <w:r w:rsidR="00551271" w:rsidRPr="00551271">
        <w:rPr>
          <w:rFonts w:asciiTheme="minorEastAsia" w:hAnsiTheme="minorEastAsia"/>
          <w:szCs w:val="21"/>
        </w:rPr>
        <w:t>納税証明書（国税及び地方税）</w:t>
      </w:r>
      <w:r w:rsidR="00E634CB" w:rsidRPr="005C5DC2">
        <w:rPr>
          <w:rFonts w:asciiTheme="minorEastAsia" w:hAnsiTheme="minorEastAsia" w:hint="eastAsia"/>
          <w:szCs w:val="21"/>
        </w:rPr>
        <w:t>（直近１年分）</w:t>
      </w:r>
    </w:p>
    <w:p w14:paraId="7CC57D43" w14:textId="77777777" w:rsidR="00551271" w:rsidRPr="00551271" w:rsidRDefault="00551271" w:rsidP="001A64DB">
      <w:pPr>
        <w:ind w:firstLineChars="300" w:firstLine="630"/>
        <w:rPr>
          <w:rFonts w:asciiTheme="minorEastAsia" w:hAnsiTheme="minorEastAsia"/>
          <w:szCs w:val="21"/>
        </w:rPr>
      </w:pPr>
      <w:r w:rsidRPr="00551271">
        <w:rPr>
          <w:rFonts w:asciiTheme="minorEastAsia" w:hAnsiTheme="minorEastAsia" w:cs="ＭＳ 明朝" w:hint="eastAsia"/>
          <w:szCs w:val="21"/>
        </w:rPr>
        <w:t>※</w:t>
      </w:r>
      <w:r w:rsidRPr="00551271">
        <w:rPr>
          <w:rFonts w:asciiTheme="minorEastAsia" w:hAnsiTheme="minorEastAsia"/>
          <w:szCs w:val="21"/>
        </w:rPr>
        <w:t>納税地が海外の場合、当該国での納税が証明できる公的書類を提出すること。</w:t>
      </w:r>
    </w:p>
    <w:p w14:paraId="3F635C04" w14:textId="5AA48006" w:rsidR="00551271" w:rsidRPr="00551271" w:rsidRDefault="00551271" w:rsidP="001A64DB">
      <w:pPr>
        <w:rPr>
          <w:rFonts w:asciiTheme="minorEastAsia" w:hAnsiTheme="minorEastAsia"/>
          <w:szCs w:val="21"/>
        </w:rPr>
      </w:pPr>
      <w:r w:rsidRPr="00551271">
        <w:rPr>
          <w:rFonts w:asciiTheme="minorEastAsia" w:hAnsiTheme="minorEastAsia"/>
          <w:szCs w:val="21"/>
        </w:rPr>
        <w:t xml:space="preserve"> </w:t>
      </w:r>
      <w:r>
        <w:rPr>
          <w:rFonts w:asciiTheme="minorEastAsia" w:hAnsiTheme="minorEastAsia" w:hint="eastAsia"/>
          <w:szCs w:val="21"/>
        </w:rPr>
        <w:t xml:space="preserve">　　 </w:t>
      </w:r>
      <w:r w:rsidR="00B96689">
        <w:rPr>
          <w:rFonts w:asciiTheme="minorEastAsia" w:hAnsiTheme="minorEastAsia" w:hint="eastAsia"/>
          <w:szCs w:val="21"/>
        </w:rPr>
        <w:t xml:space="preserve">　</w:t>
      </w:r>
      <w:r w:rsidRPr="00551271">
        <w:rPr>
          <w:rFonts w:asciiTheme="minorEastAsia" w:hAnsiTheme="minorEastAsia"/>
          <w:szCs w:val="21"/>
        </w:rPr>
        <w:t xml:space="preserve">なお、書類には翻訳を添付すること。 </w:t>
      </w:r>
    </w:p>
    <w:p w14:paraId="61CDD5D9" w14:textId="420DA691" w:rsidR="00551271" w:rsidRPr="00551271" w:rsidRDefault="00637A4E" w:rsidP="001A64DB">
      <w:pPr>
        <w:ind w:firstLineChars="200" w:firstLine="420"/>
        <w:rPr>
          <w:rFonts w:asciiTheme="minorEastAsia" w:hAnsiTheme="minorEastAsia"/>
          <w:szCs w:val="21"/>
        </w:rPr>
      </w:pPr>
      <w:r>
        <w:rPr>
          <w:rFonts w:asciiTheme="minorEastAsia" w:hAnsiTheme="minorEastAsia" w:cs="ＭＳ 明朝" w:hint="eastAsia"/>
          <w:szCs w:val="21"/>
        </w:rPr>
        <w:t>⑥</w:t>
      </w:r>
      <w:r w:rsidR="00551271" w:rsidRPr="00551271">
        <w:rPr>
          <w:rFonts w:asciiTheme="minorEastAsia" w:hAnsiTheme="minorEastAsia"/>
          <w:szCs w:val="21"/>
        </w:rPr>
        <w:t>法人の場合、登記簿謄本 （又は登記事項全部証明書）</w:t>
      </w:r>
    </w:p>
    <w:p w14:paraId="2A261A6C" w14:textId="2CAC9C9A" w:rsidR="00551271" w:rsidRDefault="00551271" w:rsidP="001A64DB">
      <w:pPr>
        <w:rPr>
          <w:rFonts w:asciiTheme="minorEastAsia" w:hAnsiTheme="minorEastAsia"/>
          <w:szCs w:val="21"/>
        </w:rPr>
      </w:pPr>
      <w:r w:rsidRPr="00551271">
        <w:rPr>
          <w:rFonts w:asciiTheme="minorEastAsia" w:hAnsiTheme="minorEastAsia"/>
          <w:szCs w:val="21"/>
        </w:rPr>
        <w:t xml:space="preserve"> </w:t>
      </w:r>
      <w:r>
        <w:rPr>
          <w:rFonts w:asciiTheme="minorEastAsia" w:hAnsiTheme="minorEastAsia" w:hint="eastAsia"/>
          <w:szCs w:val="21"/>
        </w:rPr>
        <w:t xml:space="preserve">　 </w:t>
      </w:r>
      <w:r w:rsidR="00B96689">
        <w:rPr>
          <w:rFonts w:asciiTheme="minorEastAsia" w:hAnsiTheme="minorEastAsia" w:hint="eastAsia"/>
          <w:szCs w:val="21"/>
        </w:rPr>
        <w:t xml:space="preserve">　</w:t>
      </w:r>
      <w:r w:rsidRPr="00551271">
        <w:rPr>
          <w:rFonts w:asciiTheme="minorEastAsia" w:hAnsiTheme="minorEastAsia" w:cs="ＭＳ 明朝" w:hint="eastAsia"/>
          <w:szCs w:val="21"/>
        </w:rPr>
        <w:t>※</w:t>
      </w:r>
      <w:r w:rsidRPr="00551271">
        <w:rPr>
          <w:rFonts w:asciiTheme="minorEastAsia" w:hAnsiTheme="minorEastAsia"/>
          <w:szCs w:val="21"/>
        </w:rPr>
        <w:t xml:space="preserve">登記地が海外の場合、当該国での納税が証明できる公的書類を提出すること。 </w:t>
      </w:r>
    </w:p>
    <w:p w14:paraId="04E6B685" w14:textId="7DDD5894" w:rsidR="00551271" w:rsidRPr="00551271" w:rsidRDefault="00551271" w:rsidP="001A64DB">
      <w:pPr>
        <w:ind w:firstLineChars="400" w:firstLine="840"/>
        <w:rPr>
          <w:rFonts w:asciiTheme="minorEastAsia" w:hAnsiTheme="minorEastAsia"/>
          <w:szCs w:val="21"/>
        </w:rPr>
      </w:pPr>
      <w:r w:rsidRPr="00551271">
        <w:rPr>
          <w:rFonts w:asciiTheme="minorEastAsia" w:hAnsiTheme="minorEastAsia"/>
          <w:szCs w:val="21"/>
        </w:rPr>
        <w:t xml:space="preserve">なお、書類には翻訳を添付すること。 </w:t>
      </w:r>
    </w:p>
    <w:p w14:paraId="28123B4E" w14:textId="66FE99CF" w:rsidR="00AA6F66" w:rsidRPr="002B72CF" w:rsidRDefault="00551271" w:rsidP="001A64DB">
      <w:pPr>
        <w:rPr>
          <w:rFonts w:asciiTheme="minorEastAsia" w:hAnsiTheme="minorEastAsia"/>
          <w:szCs w:val="21"/>
        </w:rPr>
      </w:pPr>
      <w:r w:rsidRPr="00551271">
        <w:rPr>
          <w:rFonts w:asciiTheme="minorEastAsia" w:hAnsiTheme="minorEastAsia"/>
          <w:szCs w:val="21"/>
        </w:rPr>
        <w:t xml:space="preserve"> </w:t>
      </w:r>
    </w:p>
    <w:p w14:paraId="70F81797" w14:textId="66722CB0" w:rsidR="00E634CB" w:rsidRPr="005C5DC2" w:rsidRDefault="00E634CB" w:rsidP="001A64DB">
      <w:pPr>
        <w:pStyle w:val="af3"/>
        <w:wordWrap/>
        <w:spacing w:line="240" w:lineRule="auto"/>
        <w:ind w:left="0" w:firstLine="0"/>
        <w:rPr>
          <w:rFonts w:ascii="ＭＳ ゴシック" w:eastAsia="ＭＳ ゴシック" w:hAnsi="ＭＳ ゴシック"/>
          <w:szCs w:val="21"/>
        </w:rPr>
      </w:pPr>
      <w:r>
        <w:rPr>
          <w:rFonts w:ascii="ＭＳ ゴシック" w:eastAsia="ＭＳ ゴシック" w:hAnsi="ＭＳ ゴシック" w:hint="eastAsia"/>
          <w:szCs w:val="21"/>
        </w:rPr>
        <w:t>７</w:t>
      </w:r>
      <w:r w:rsidRPr="005C5DC2">
        <w:rPr>
          <w:rFonts w:ascii="ＭＳ ゴシック" w:eastAsia="ＭＳ ゴシック" w:hAnsi="ＭＳ ゴシック" w:hint="eastAsia"/>
          <w:szCs w:val="21"/>
        </w:rPr>
        <w:t xml:space="preserve">　受託候補者の選定方法</w:t>
      </w:r>
    </w:p>
    <w:p w14:paraId="78ADDCBC" w14:textId="77777777" w:rsidR="00E634CB" w:rsidRPr="005C5DC2" w:rsidRDefault="00E634CB"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（１）選定方法</w:t>
      </w:r>
    </w:p>
    <w:p w14:paraId="40FA1341" w14:textId="12247D25" w:rsidR="00E634CB" w:rsidRPr="005C5DC2" w:rsidRDefault="00E634CB" w:rsidP="001A64DB">
      <w:pPr>
        <w:pStyle w:val="af3"/>
        <w:wordWrap/>
        <w:spacing w:line="240" w:lineRule="auto"/>
        <w:ind w:leftChars="100" w:left="210" w:firstLineChars="50" w:firstLine="105"/>
        <w:rPr>
          <w:rFonts w:asciiTheme="minorEastAsia" w:eastAsiaTheme="minorEastAsia" w:hAnsiTheme="minorEastAsia"/>
          <w:szCs w:val="21"/>
        </w:rPr>
      </w:pPr>
      <w:r w:rsidRPr="005C5DC2">
        <w:rPr>
          <w:rFonts w:asciiTheme="minorEastAsia" w:eastAsiaTheme="minorEastAsia" w:hAnsiTheme="minorEastAsia" w:hint="eastAsia"/>
          <w:szCs w:val="21"/>
        </w:rPr>
        <w:t>「神戸市</w:t>
      </w:r>
      <w:r>
        <w:rPr>
          <w:rFonts w:asciiTheme="minorEastAsia" w:eastAsiaTheme="minorEastAsia" w:hAnsiTheme="minorEastAsia" w:hint="eastAsia"/>
          <w:szCs w:val="21"/>
        </w:rPr>
        <w:t>海外ビジネスコーディネーター</w:t>
      </w:r>
      <w:r w:rsidRPr="005C5DC2">
        <w:rPr>
          <w:rFonts w:asciiTheme="minorEastAsia" w:eastAsiaTheme="minorEastAsia" w:hAnsiTheme="minorEastAsia" w:hint="eastAsia"/>
          <w:szCs w:val="21"/>
        </w:rPr>
        <w:t>」受託事業者選定審査会（以下「選定審査会」という。）において、提出された</w:t>
      </w:r>
      <w:r w:rsidR="003F16ED">
        <w:rPr>
          <w:rFonts w:asciiTheme="minorEastAsia" w:eastAsiaTheme="minorEastAsia" w:hAnsiTheme="minorEastAsia" w:hint="eastAsia"/>
          <w:szCs w:val="21"/>
        </w:rPr>
        <w:t>業務</w:t>
      </w:r>
      <w:r w:rsidRPr="005C5DC2">
        <w:rPr>
          <w:rFonts w:asciiTheme="minorEastAsia" w:eastAsiaTheme="minorEastAsia" w:hAnsiTheme="minorEastAsia" w:hint="eastAsia"/>
          <w:szCs w:val="21"/>
        </w:rPr>
        <w:t>提案書等の内容を評価し、審査員の</w:t>
      </w:r>
      <w:r>
        <w:rPr>
          <w:rFonts w:asciiTheme="minorEastAsia" w:eastAsiaTheme="minorEastAsia" w:hAnsiTheme="minorEastAsia" w:hint="eastAsia"/>
          <w:szCs w:val="21"/>
        </w:rPr>
        <w:t>総</w:t>
      </w:r>
      <w:r w:rsidRPr="005C5DC2">
        <w:rPr>
          <w:rFonts w:asciiTheme="minorEastAsia" w:eastAsiaTheme="minorEastAsia" w:hAnsiTheme="minorEastAsia" w:hint="eastAsia"/>
          <w:szCs w:val="21"/>
        </w:rPr>
        <w:t>評価点数が最も高い応募事業者を契約受託者として選定する。</w:t>
      </w:r>
    </w:p>
    <w:p w14:paraId="54C1814C" w14:textId="77777777" w:rsidR="00E634CB" w:rsidRPr="005C5DC2" w:rsidRDefault="00E634CB" w:rsidP="001A64DB">
      <w:pPr>
        <w:pStyle w:val="af3"/>
        <w:wordWrap/>
        <w:spacing w:line="240" w:lineRule="auto"/>
        <w:ind w:left="0" w:firstLineChars="200" w:firstLine="420"/>
        <w:rPr>
          <w:rFonts w:asciiTheme="minorEastAsia" w:eastAsiaTheme="minorEastAsia" w:hAnsiTheme="minorEastAsia"/>
          <w:szCs w:val="21"/>
        </w:rPr>
      </w:pPr>
      <w:r w:rsidRPr="005C5DC2">
        <w:rPr>
          <w:rFonts w:asciiTheme="minorEastAsia" w:eastAsiaTheme="minorEastAsia" w:hAnsiTheme="minorEastAsia" w:hint="eastAsia"/>
          <w:szCs w:val="21"/>
        </w:rPr>
        <w:t>審査に当たり、応募事業者によるプレゼンテーションと審査員による質疑を実施する。</w:t>
      </w:r>
    </w:p>
    <w:p w14:paraId="1E8A34E7" w14:textId="103C576D" w:rsidR="00E634CB" w:rsidRPr="005C5DC2" w:rsidRDefault="00E634CB" w:rsidP="001A64DB">
      <w:pPr>
        <w:pStyle w:val="af3"/>
        <w:wordWrap/>
        <w:spacing w:line="240" w:lineRule="auto"/>
        <w:ind w:leftChars="100" w:left="210" w:firstLineChars="100"/>
        <w:rPr>
          <w:rFonts w:asciiTheme="minorEastAsia" w:eastAsiaTheme="minorEastAsia" w:hAnsiTheme="minorEastAsia"/>
          <w:szCs w:val="21"/>
        </w:rPr>
      </w:pPr>
      <w:r w:rsidRPr="005C5DC2">
        <w:rPr>
          <w:rFonts w:asciiTheme="minorEastAsia" w:eastAsiaTheme="minorEastAsia" w:hAnsiTheme="minorEastAsia" w:hint="eastAsia"/>
          <w:szCs w:val="21"/>
        </w:rPr>
        <w:t>企画提案審査会は</w:t>
      </w:r>
      <w:r w:rsidR="003F16ED">
        <w:rPr>
          <w:rFonts w:asciiTheme="minorEastAsia" w:eastAsiaTheme="minorEastAsia" w:hAnsiTheme="minorEastAsia" w:hint="eastAsia"/>
          <w:szCs w:val="21"/>
        </w:rPr>
        <w:t>、</w:t>
      </w:r>
      <w:r w:rsidRPr="005C5DC2">
        <w:rPr>
          <w:rFonts w:asciiTheme="minorEastAsia" w:eastAsiaTheme="minorEastAsia" w:hAnsiTheme="minorEastAsia" w:hint="eastAsia"/>
          <w:szCs w:val="21"/>
        </w:rPr>
        <w:t>令和</w:t>
      </w:r>
      <w:r w:rsidR="003F16ED">
        <w:rPr>
          <w:rFonts w:asciiTheme="minorEastAsia" w:eastAsiaTheme="minorEastAsia" w:hAnsiTheme="minorEastAsia" w:hint="eastAsia"/>
          <w:szCs w:val="21"/>
        </w:rPr>
        <w:t>5</w:t>
      </w:r>
      <w:r w:rsidRPr="005C5DC2">
        <w:rPr>
          <w:rFonts w:asciiTheme="minorEastAsia" w:eastAsiaTheme="minorEastAsia" w:hAnsiTheme="minorEastAsia"/>
          <w:szCs w:val="21"/>
        </w:rPr>
        <w:t>年</w:t>
      </w:r>
      <w:r w:rsidR="003F16ED">
        <w:rPr>
          <w:rFonts w:asciiTheme="minorEastAsia" w:eastAsiaTheme="minorEastAsia" w:hAnsiTheme="minorEastAsia" w:hint="eastAsia"/>
          <w:szCs w:val="21"/>
        </w:rPr>
        <w:t>3</w:t>
      </w:r>
      <w:r w:rsidRPr="005C5DC2">
        <w:rPr>
          <w:rFonts w:asciiTheme="minorEastAsia" w:eastAsiaTheme="minorEastAsia" w:hAnsiTheme="minorEastAsia"/>
          <w:szCs w:val="21"/>
        </w:rPr>
        <w:t>月</w:t>
      </w:r>
      <w:r>
        <w:rPr>
          <w:rFonts w:asciiTheme="minorEastAsia" w:eastAsiaTheme="minorEastAsia" w:hAnsiTheme="minorEastAsia" w:hint="eastAsia"/>
          <w:szCs w:val="21"/>
        </w:rPr>
        <w:t>8</w:t>
      </w:r>
      <w:r w:rsidRPr="005C5DC2">
        <w:rPr>
          <w:rFonts w:asciiTheme="minorEastAsia" w:eastAsiaTheme="minorEastAsia" w:hAnsiTheme="minorEastAsia" w:hint="eastAsia"/>
          <w:szCs w:val="21"/>
        </w:rPr>
        <w:t>日（予定）</w:t>
      </w:r>
      <w:r w:rsidR="00A80221">
        <w:rPr>
          <w:rFonts w:asciiTheme="minorEastAsia" w:eastAsiaTheme="minorEastAsia" w:hAnsiTheme="minorEastAsia" w:hint="eastAsia"/>
          <w:szCs w:val="21"/>
        </w:rPr>
        <w:t>にオンライン（ZOOM）にて</w:t>
      </w:r>
      <w:r w:rsidRPr="005C5DC2">
        <w:rPr>
          <w:rFonts w:asciiTheme="minorEastAsia" w:eastAsiaTheme="minorEastAsia" w:hAnsiTheme="minorEastAsia"/>
          <w:szCs w:val="21"/>
        </w:rPr>
        <w:t>、各応募事業者に</w:t>
      </w:r>
      <w:r w:rsidRPr="005C5DC2">
        <w:rPr>
          <w:rFonts w:asciiTheme="minorEastAsia" w:eastAsiaTheme="minorEastAsia" w:hAnsiTheme="minorEastAsia"/>
          <w:szCs w:val="21"/>
        </w:rPr>
        <w:lastRenderedPageBreak/>
        <w:t>つき、20分間のプレゼンテーションと10</w:t>
      </w:r>
      <w:r w:rsidR="00A80221">
        <w:rPr>
          <w:rFonts w:asciiTheme="minorEastAsia" w:eastAsiaTheme="minorEastAsia" w:hAnsiTheme="minorEastAsia"/>
          <w:szCs w:val="21"/>
        </w:rPr>
        <w:t>分間の質疑を行う。</w:t>
      </w:r>
      <w:r w:rsidRPr="005C5DC2">
        <w:rPr>
          <w:rFonts w:asciiTheme="minorEastAsia" w:eastAsiaTheme="minorEastAsia" w:hAnsiTheme="minorEastAsia" w:hint="eastAsia"/>
          <w:szCs w:val="21"/>
        </w:rPr>
        <w:t>その他詳細については、改めて応募事業者に通知する。</w:t>
      </w:r>
    </w:p>
    <w:p w14:paraId="371C31CC" w14:textId="77777777" w:rsidR="00E634CB" w:rsidRPr="005C5DC2" w:rsidRDefault="00E634CB" w:rsidP="001A64DB">
      <w:pPr>
        <w:pStyle w:val="af3"/>
        <w:wordWrap/>
        <w:spacing w:line="240" w:lineRule="auto"/>
        <w:ind w:leftChars="131" w:left="485"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Pr="005C5DC2">
        <w:rPr>
          <w:rFonts w:asciiTheme="minorEastAsia" w:eastAsiaTheme="minorEastAsia" w:hAnsiTheme="minorEastAsia"/>
          <w:szCs w:val="21"/>
        </w:rPr>
        <w:t xml:space="preserve"> </w:t>
      </w:r>
      <w:r w:rsidRPr="005C5DC2">
        <w:rPr>
          <w:rFonts w:asciiTheme="minorEastAsia" w:eastAsiaTheme="minorEastAsia" w:hAnsiTheme="minorEastAsia" w:hint="eastAsia"/>
          <w:szCs w:val="21"/>
        </w:rPr>
        <w:t>契約受託者として選定された応募事業者が契約を辞退した場合、または応募資格を喪失した場合は、選定委員会で順位付けられた上位のものから順に契約受託者を選定する。</w:t>
      </w:r>
    </w:p>
    <w:p w14:paraId="4FAF3B92" w14:textId="77777777" w:rsidR="00E634CB" w:rsidRPr="005C5DC2" w:rsidRDefault="00E634CB"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（２）評価項目と配点（</w:t>
      </w:r>
      <w:r w:rsidRPr="001A64DB">
        <w:rPr>
          <w:rFonts w:asciiTheme="minorEastAsia" w:eastAsiaTheme="minorEastAsia" w:hAnsiTheme="minorEastAsia" w:hint="eastAsia"/>
          <w:szCs w:val="21"/>
          <w:u w:val="single"/>
        </w:rPr>
        <w:t>審査員１人あたり</w:t>
      </w:r>
      <w:r w:rsidRPr="005C5DC2">
        <w:rPr>
          <w:rFonts w:asciiTheme="minorEastAsia" w:eastAsiaTheme="minorEastAsia" w:hAnsiTheme="minorEastAsia" w:hint="eastAsia"/>
          <w:szCs w:val="21"/>
        </w:rPr>
        <w:t>）</w:t>
      </w:r>
    </w:p>
    <w:p w14:paraId="108D2F6D" w14:textId="76F8F428" w:rsidR="00E634CB" w:rsidRPr="005C5DC2" w:rsidRDefault="00E634CB" w:rsidP="001A64DB">
      <w:pPr>
        <w:pStyle w:val="af3"/>
        <w:wordWrap/>
        <w:spacing w:line="240" w:lineRule="auto"/>
        <w:ind w:left="0" w:firstLineChars="229" w:firstLine="481"/>
        <w:rPr>
          <w:rFonts w:asciiTheme="minorEastAsia" w:eastAsiaTheme="minorEastAsia" w:hAnsiTheme="minorEastAsia"/>
          <w:szCs w:val="21"/>
        </w:rPr>
      </w:pPr>
      <w:r w:rsidRPr="005C5DC2">
        <w:rPr>
          <w:rFonts w:asciiTheme="minorEastAsia" w:eastAsiaTheme="minorEastAsia" w:hAnsiTheme="minorEastAsia" w:hint="eastAsia"/>
          <w:szCs w:val="21"/>
        </w:rPr>
        <w:t>評価（</w:t>
      </w:r>
      <w:r w:rsidR="001A64DB">
        <w:rPr>
          <w:rFonts w:asciiTheme="minorEastAsia" w:eastAsiaTheme="minorEastAsia" w:hAnsiTheme="minorEastAsia" w:hint="eastAsia"/>
          <w:szCs w:val="21"/>
        </w:rPr>
        <w:t>20</w:t>
      </w:r>
      <w:r w:rsidRPr="005C5DC2">
        <w:rPr>
          <w:rFonts w:asciiTheme="minorEastAsia" w:eastAsiaTheme="minorEastAsia" w:hAnsiTheme="minorEastAsia" w:hint="eastAsia"/>
          <w:szCs w:val="21"/>
        </w:rPr>
        <w:t>点満点）の内訳は下記のとおりとする。</w:t>
      </w:r>
    </w:p>
    <w:p w14:paraId="136124D8" w14:textId="07C4B1FF" w:rsidR="00E634CB" w:rsidRPr="005C5DC2" w:rsidRDefault="00E634CB" w:rsidP="001A64DB">
      <w:pPr>
        <w:pStyle w:val="af3"/>
        <w:numPr>
          <w:ilvl w:val="0"/>
          <w:numId w:val="8"/>
        </w:numPr>
        <w:wordWrap/>
        <w:spacing w:line="240" w:lineRule="auto"/>
        <w:rPr>
          <w:rFonts w:asciiTheme="minorEastAsia" w:eastAsiaTheme="minorEastAsia" w:hAnsiTheme="minorEastAsia"/>
          <w:szCs w:val="21"/>
        </w:rPr>
      </w:pPr>
      <w:r w:rsidRPr="005C5DC2">
        <w:rPr>
          <w:rFonts w:asciiTheme="minorEastAsia" w:eastAsiaTheme="minorEastAsia" w:hAnsiTheme="minorEastAsia" w:hint="eastAsia"/>
          <w:szCs w:val="21"/>
        </w:rPr>
        <w:t>内容点（</w:t>
      </w:r>
      <w:r w:rsidR="001A64DB">
        <w:rPr>
          <w:rFonts w:asciiTheme="minorEastAsia" w:eastAsiaTheme="minorEastAsia" w:hAnsiTheme="minorEastAsia" w:hint="eastAsia"/>
          <w:szCs w:val="21"/>
        </w:rPr>
        <w:t>18</w:t>
      </w:r>
      <w:r w:rsidRPr="005C5DC2">
        <w:rPr>
          <w:rFonts w:asciiTheme="minorEastAsia" w:eastAsiaTheme="minorEastAsia" w:hAnsiTheme="minorEastAsia" w:hint="eastAsia"/>
          <w:szCs w:val="21"/>
        </w:rPr>
        <w:t>点）</w:t>
      </w:r>
    </w:p>
    <w:p w14:paraId="1D8A5A85" w14:textId="740D0BA8" w:rsidR="00E634CB" w:rsidRPr="003F16ED" w:rsidRDefault="00BB2FDD" w:rsidP="001A64DB">
      <w:pPr>
        <w:pStyle w:val="af3"/>
        <w:wordWrap/>
        <w:spacing w:line="240" w:lineRule="auto"/>
        <w:ind w:leftChars="129" w:left="481"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内容点は</w:t>
      </w:r>
      <w:r w:rsidR="001A64DB">
        <w:rPr>
          <w:rFonts w:asciiTheme="minorEastAsia" w:eastAsiaTheme="minorEastAsia" w:hAnsiTheme="minorEastAsia" w:hint="eastAsia"/>
          <w:szCs w:val="21"/>
        </w:rPr>
        <w:t>18</w:t>
      </w:r>
      <w:r>
        <w:rPr>
          <w:rFonts w:asciiTheme="minorEastAsia" w:eastAsiaTheme="minorEastAsia" w:hAnsiTheme="minorEastAsia" w:hint="eastAsia"/>
          <w:szCs w:val="21"/>
        </w:rPr>
        <w:t>点満点とし</w:t>
      </w:r>
      <w:r w:rsidR="00E634CB" w:rsidRPr="005C5DC2">
        <w:rPr>
          <w:rFonts w:asciiTheme="minorEastAsia" w:eastAsiaTheme="minorEastAsia" w:hAnsiTheme="minorEastAsia" w:hint="eastAsia"/>
          <w:szCs w:val="21"/>
        </w:rPr>
        <w:t>「</w:t>
      </w:r>
      <w:r w:rsidR="001A64DB">
        <w:rPr>
          <w:rFonts w:asciiTheme="minorEastAsia" w:eastAsiaTheme="minorEastAsia" w:hAnsiTheme="minorEastAsia" w:hint="eastAsia"/>
          <w:szCs w:val="21"/>
        </w:rPr>
        <w:t>提案内容の有効性</w:t>
      </w:r>
      <w:r w:rsidR="00E634CB" w:rsidRPr="005C5DC2">
        <w:rPr>
          <w:rFonts w:asciiTheme="minorEastAsia" w:eastAsiaTheme="minorEastAsia" w:hAnsiTheme="minorEastAsia" w:hint="eastAsia"/>
          <w:szCs w:val="21"/>
        </w:rPr>
        <w:t>（</w:t>
      </w:r>
      <w:r w:rsidR="001A64DB">
        <w:rPr>
          <w:rFonts w:asciiTheme="minorEastAsia" w:eastAsiaTheme="minorEastAsia" w:hAnsiTheme="minorEastAsia" w:hint="eastAsia"/>
          <w:szCs w:val="21"/>
        </w:rPr>
        <w:t>9</w:t>
      </w:r>
      <w:r w:rsidR="00E634CB" w:rsidRPr="005C5DC2">
        <w:rPr>
          <w:rFonts w:asciiTheme="minorEastAsia" w:eastAsiaTheme="minorEastAsia" w:hAnsiTheme="minorEastAsia" w:hint="eastAsia"/>
          <w:szCs w:val="21"/>
        </w:rPr>
        <w:t>点満点）」「</w:t>
      </w:r>
      <w:r w:rsidR="001A64DB">
        <w:rPr>
          <w:rFonts w:asciiTheme="minorEastAsia" w:eastAsiaTheme="minorEastAsia" w:hAnsiTheme="minorEastAsia" w:hint="eastAsia"/>
          <w:szCs w:val="21"/>
        </w:rPr>
        <w:t>提案内容の実現可能性</w:t>
      </w:r>
      <w:r w:rsidR="00E634CB" w:rsidRPr="005C5DC2">
        <w:rPr>
          <w:rFonts w:asciiTheme="minorEastAsia" w:eastAsiaTheme="minorEastAsia" w:hAnsiTheme="minorEastAsia" w:hint="eastAsia"/>
          <w:szCs w:val="21"/>
        </w:rPr>
        <w:t>（</w:t>
      </w:r>
      <w:r w:rsidR="001A64DB">
        <w:rPr>
          <w:rFonts w:asciiTheme="minorEastAsia" w:eastAsiaTheme="minorEastAsia" w:hAnsiTheme="minorEastAsia" w:hint="eastAsia"/>
          <w:szCs w:val="21"/>
        </w:rPr>
        <w:t>9</w:t>
      </w:r>
      <w:r w:rsidR="00E634CB" w:rsidRPr="005C5DC2">
        <w:rPr>
          <w:rFonts w:asciiTheme="minorEastAsia" w:eastAsiaTheme="minorEastAsia" w:hAnsiTheme="minorEastAsia" w:hint="eastAsia"/>
          <w:szCs w:val="21"/>
        </w:rPr>
        <w:t>点満点）」の各項目の評価基準に基づき評価する。</w:t>
      </w:r>
    </w:p>
    <w:p w14:paraId="5FBF7210" w14:textId="7C4324C9" w:rsidR="00E634CB" w:rsidRPr="005C5DC2" w:rsidRDefault="00E634CB" w:rsidP="001A64DB">
      <w:pPr>
        <w:pStyle w:val="af3"/>
        <w:numPr>
          <w:ilvl w:val="0"/>
          <w:numId w:val="8"/>
        </w:numPr>
        <w:wordWrap/>
        <w:spacing w:line="240" w:lineRule="auto"/>
        <w:rPr>
          <w:rFonts w:asciiTheme="minorEastAsia" w:eastAsiaTheme="minorEastAsia" w:hAnsiTheme="minorEastAsia"/>
          <w:szCs w:val="21"/>
        </w:rPr>
      </w:pPr>
      <w:r w:rsidRPr="005C5DC2">
        <w:rPr>
          <w:rFonts w:asciiTheme="minorEastAsia" w:eastAsiaTheme="minorEastAsia" w:hAnsiTheme="minorEastAsia" w:hint="eastAsia"/>
          <w:szCs w:val="21"/>
        </w:rPr>
        <w:t>地元企業点（</w:t>
      </w:r>
      <w:r w:rsidR="001A64DB">
        <w:rPr>
          <w:rFonts w:asciiTheme="minorEastAsia" w:eastAsiaTheme="minorEastAsia" w:hAnsiTheme="minorEastAsia" w:hint="eastAsia"/>
          <w:szCs w:val="21"/>
        </w:rPr>
        <w:t>2</w:t>
      </w:r>
      <w:r w:rsidRPr="005C5DC2">
        <w:rPr>
          <w:rFonts w:asciiTheme="minorEastAsia" w:eastAsiaTheme="minorEastAsia" w:hAnsiTheme="minorEastAsia" w:hint="eastAsia"/>
          <w:szCs w:val="21"/>
        </w:rPr>
        <w:t>点）</w:t>
      </w:r>
    </w:p>
    <w:p w14:paraId="4E87B02B" w14:textId="35FEC152" w:rsidR="00E634CB" w:rsidRPr="005C5DC2" w:rsidRDefault="00E634CB" w:rsidP="001A64DB">
      <w:pPr>
        <w:pStyle w:val="af3"/>
        <w:wordWrap/>
        <w:spacing w:line="240" w:lineRule="auto"/>
        <w:ind w:leftChars="129" w:left="481" w:hangingChars="100" w:hanging="210"/>
        <w:rPr>
          <w:rFonts w:asciiTheme="minorEastAsia" w:eastAsiaTheme="minorEastAsia" w:hAnsiTheme="minorEastAsia"/>
          <w:szCs w:val="21"/>
        </w:rPr>
      </w:pPr>
      <w:r w:rsidRPr="005C5DC2">
        <w:rPr>
          <w:rFonts w:asciiTheme="minorEastAsia" w:eastAsiaTheme="minorEastAsia" w:hAnsiTheme="minorEastAsia" w:hint="eastAsia"/>
          <w:szCs w:val="21"/>
        </w:rPr>
        <w:t xml:space="preserve">　地元企業点は</w:t>
      </w:r>
      <w:r w:rsidR="001A64DB">
        <w:rPr>
          <w:rFonts w:asciiTheme="minorEastAsia" w:eastAsiaTheme="minorEastAsia" w:hAnsiTheme="minorEastAsia" w:hint="eastAsia"/>
          <w:szCs w:val="21"/>
        </w:rPr>
        <w:t>、</w:t>
      </w:r>
      <w:r w:rsidRPr="005C5DC2">
        <w:rPr>
          <w:rFonts w:asciiTheme="minorEastAsia" w:eastAsiaTheme="minorEastAsia" w:hAnsiTheme="minorEastAsia" w:hint="eastAsia"/>
          <w:szCs w:val="21"/>
        </w:rPr>
        <w:t>市内事業者への発注を促進するため市内の応募事業者に対して下記の通り評価を行う。</w:t>
      </w:r>
    </w:p>
    <w:p w14:paraId="467E5217" w14:textId="64B7A56F" w:rsidR="00E634CB" w:rsidRPr="005C5DC2" w:rsidRDefault="00E634CB" w:rsidP="001A64DB">
      <w:pPr>
        <w:pStyle w:val="af3"/>
        <w:wordWrap/>
        <w:spacing w:line="240" w:lineRule="auto"/>
        <w:ind w:leftChars="129" w:left="481" w:hangingChars="100" w:hanging="210"/>
        <w:rPr>
          <w:rFonts w:asciiTheme="minorEastAsia" w:eastAsiaTheme="minorEastAsia" w:hAnsiTheme="minorEastAsia"/>
          <w:szCs w:val="21"/>
        </w:rPr>
      </w:pPr>
      <w:r w:rsidRPr="005C5DC2">
        <w:rPr>
          <w:rFonts w:asciiTheme="minorEastAsia" w:eastAsiaTheme="minorEastAsia" w:hAnsiTheme="minorEastAsia" w:hint="eastAsia"/>
          <w:szCs w:val="21"/>
        </w:rPr>
        <w:t xml:space="preserve">　a)</w:t>
      </w:r>
      <w:r w:rsidR="00C963B2">
        <w:rPr>
          <w:rFonts w:asciiTheme="minorEastAsia" w:eastAsiaTheme="minorEastAsia" w:hAnsiTheme="minorEastAsia" w:hint="eastAsia"/>
          <w:szCs w:val="21"/>
        </w:rPr>
        <w:t xml:space="preserve">地元企業（応募事業者の本店所在地が神戸市内）の場合 </w:t>
      </w:r>
      <w:r w:rsidR="00BB2FDD">
        <w:rPr>
          <w:rFonts w:asciiTheme="minorEastAsia" w:eastAsiaTheme="minorEastAsia" w:hAnsiTheme="minorEastAsia" w:hint="eastAsia"/>
          <w:szCs w:val="21"/>
        </w:rPr>
        <w:t>2</w:t>
      </w:r>
      <w:r w:rsidRPr="005C5DC2">
        <w:rPr>
          <w:rFonts w:asciiTheme="minorEastAsia" w:eastAsiaTheme="minorEastAsia" w:hAnsiTheme="minorEastAsia" w:hint="eastAsia"/>
          <w:szCs w:val="21"/>
        </w:rPr>
        <w:t>点</w:t>
      </w:r>
    </w:p>
    <w:p w14:paraId="0B0100E3" w14:textId="5BAEB7FD" w:rsidR="00E634CB" w:rsidRPr="005C5DC2" w:rsidRDefault="00E634CB" w:rsidP="001A64DB">
      <w:pPr>
        <w:pStyle w:val="af3"/>
        <w:wordWrap/>
        <w:spacing w:line="240" w:lineRule="auto"/>
        <w:ind w:leftChars="129" w:left="481" w:hangingChars="100" w:hanging="210"/>
        <w:rPr>
          <w:rFonts w:asciiTheme="minorEastAsia" w:eastAsiaTheme="minorEastAsia" w:hAnsiTheme="minorEastAsia"/>
          <w:szCs w:val="21"/>
        </w:rPr>
      </w:pPr>
      <w:r w:rsidRPr="005C5DC2">
        <w:rPr>
          <w:rFonts w:asciiTheme="minorEastAsia" w:eastAsiaTheme="minorEastAsia" w:hAnsiTheme="minorEastAsia" w:hint="eastAsia"/>
          <w:szCs w:val="21"/>
        </w:rPr>
        <w:t xml:space="preserve">　b)準地元企業（応</w:t>
      </w:r>
      <w:r w:rsidR="00C963B2">
        <w:rPr>
          <w:rFonts w:asciiTheme="minorEastAsia" w:eastAsiaTheme="minorEastAsia" w:hAnsiTheme="minorEastAsia" w:hint="eastAsia"/>
          <w:szCs w:val="21"/>
        </w:rPr>
        <w:t xml:space="preserve">募事業者の本店所在地が市内にないが、支店等が市内にある）の場合 </w:t>
      </w:r>
      <w:r w:rsidR="001A64DB">
        <w:rPr>
          <w:rFonts w:asciiTheme="minorEastAsia" w:eastAsiaTheme="minorEastAsia" w:hAnsiTheme="minorEastAsia" w:hint="eastAsia"/>
          <w:szCs w:val="21"/>
        </w:rPr>
        <w:t>1</w:t>
      </w:r>
      <w:r w:rsidRPr="005C5DC2">
        <w:rPr>
          <w:rFonts w:asciiTheme="minorEastAsia" w:eastAsiaTheme="minorEastAsia" w:hAnsiTheme="minorEastAsia" w:hint="eastAsia"/>
          <w:szCs w:val="21"/>
        </w:rPr>
        <w:t>点</w:t>
      </w:r>
    </w:p>
    <w:p w14:paraId="408BB59F" w14:textId="0568F1FA" w:rsidR="00E634CB" w:rsidRPr="005C5DC2" w:rsidRDefault="00E634CB" w:rsidP="001A64DB">
      <w:pPr>
        <w:pStyle w:val="af3"/>
        <w:numPr>
          <w:ilvl w:val="0"/>
          <w:numId w:val="8"/>
        </w:numPr>
        <w:wordWrap/>
        <w:spacing w:line="240" w:lineRule="auto"/>
        <w:rPr>
          <w:rFonts w:asciiTheme="minorEastAsia" w:eastAsiaTheme="minorEastAsia" w:hAnsiTheme="minorEastAsia"/>
          <w:szCs w:val="21"/>
        </w:rPr>
      </w:pPr>
      <w:r w:rsidRPr="005C5DC2">
        <w:rPr>
          <w:rFonts w:asciiTheme="minorEastAsia" w:eastAsiaTheme="minorEastAsia" w:hAnsiTheme="minorEastAsia" w:hint="eastAsia"/>
          <w:szCs w:val="21"/>
        </w:rPr>
        <w:t>評価項目</w:t>
      </w:r>
      <w:r w:rsidR="001A64DB">
        <w:rPr>
          <w:rFonts w:asciiTheme="minorEastAsia" w:eastAsiaTheme="minorEastAsia" w:hAnsiTheme="minorEastAsia" w:hint="eastAsia"/>
          <w:szCs w:val="21"/>
        </w:rPr>
        <w:t>（</w:t>
      </w:r>
      <w:r w:rsidR="001A64DB" w:rsidRPr="001A64DB">
        <w:rPr>
          <w:rFonts w:asciiTheme="minorEastAsia" w:eastAsiaTheme="minorEastAsia" w:hAnsiTheme="minorEastAsia" w:hint="eastAsia"/>
          <w:szCs w:val="21"/>
          <w:u w:val="single"/>
        </w:rPr>
        <w:t>審査員　5人合計</w:t>
      </w:r>
      <w:r w:rsidR="001A64DB">
        <w:rPr>
          <w:rFonts w:asciiTheme="minorEastAsia" w:eastAsiaTheme="minorEastAsia" w:hAnsiTheme="minorEastAsia" w:hint="eastAsia"/>
          <w:szCs w:val="21"/>
        </w:rPr>
        <w:t>）</w:t>
      </w:r>
    </w:p>
    <w:tbl>
      <w:tblPr>
        <w:tblStyle w:val="ab"/>
        <w:tblW w:w="0" w:type="auto"/>
        <w:jc w:val="center"/>
        <w:tblLayout w:type="fixed"/>
        <w:tblLook w:val="04A0" w:firstRow="1" w:lastRow="0" w:firstColumn="1" w:lastColumn="0" w:noHBand="0" w:noVBand="1"/>
      </w:tblPr>
      <w:tblGrid>
        <w:gridCol w:w="1701"/>
        <w:gridCol w:w="4536"/>
        <w:gridCol w:w="1701"/>
      </w:tblGrid>
      <w:tr w:rsidR="00E634CB" w:rsidRPr="005C5DC2" w14:paraId="454D9987" w14:textId="77777777" w:rsidTr="008E2AF6">
        <w:trPr>
          <w:jc w:val="center"/>
        </w:trPr>
        <w:tc>
          <w:tcPr>
            <w:tcW w:w="1701" w:type="dxa"/>
            <w:tcBorders>
              <w:bottom w:val="single" w:sz="4" w:space="0" w:color="000000"/>
            </w:tcBorders>
            <w:shd w:val="pct15" w:color="auto" w:fill="auto"/>
            <w:vAlign w:val="center"/>
          </w:tcPr>
          <w:p w14:paraId="4AC3653A" w14:textId="77777777" w:rsidR="00E634CB" w:rsidRPr="005C5DC2" w:rsidRDefault="00E634CB" w:rsidP="001A64DB">
            <w:pPr>
              <w:jc w:val="center"/>
              <w:rPr>
                <w:rFonts w:asciiTheme="minorEastAsia" w:hAnsiTheme="minorEastAsia"/>
                <w:szCs w:val="21"/>
              </w:rPr>
            </w:pPr>
            <w:r w:rsidRPr="005C5DC2">
              <w:rPr>
                <w:rFonts w:asciiTheme="minorEastAsia" w:hAnsiTheme="minorEastAsia" w:hint="eastAsia"/>
                <w:szCs w:val="21"/>
              </w:rPr>
              <w:t>評価項目</w:t>
            </w:r>
          </w:p>
        </w:tc>
        <w:tc>
          <w:tcPr>
            <w:tcW w:w="4536" w:type="dxa"/>
            <w:tcBorders>
              <w:bottom w:val="single" w:sz="4" w:space="0" w:color="000000"/>
            </w:tcBorders>
            <w:shd w:val="pct15" w:color="auto" w:fill="auto"/>
            <w:vAlign w:val="center"/>
          </w:tcPr>
          <w:p w14:paraId="450F2FC5" w14:textId="77777777" w:rsidR="00E634CB" w:rsidRPr="005C5DC2" w:rsidRDefault="00E634CB" w:rsidP="001A64DB">
            <w:pPr>
              <w:jc w:val="center"/>
              <w:rPr>
                <w:rFonts w:asciiTheme="minorEastAsia" w:hAnsiTheme="minorEastAsia"/>
                <w:szCs w:val="21"/>
              </w:rPr>
            </w:pPr>
            <w:r w:rsidRPr="005C5DC2">
              <w:rPr>
                <w:rFonts w:asciiTheme="minorEastAsia" w:hAnsiTheme="minorEastAsia" w:hint="eastAsia"/>
                <w:szCs w:val="21"/>
              </w:rPr>
              <w:t>評価基準</w:t>
            </w:r>
          </w:p>
        </w:tc>
        <w:tc>
          <w:tcPr>
            <w:tcW w:w="1701" w:type="dxa"/>
            <w:shd w:val="pct15" w:color="auto" w:fill="auto"/>
            <w:vAlign w:val="center"/>
          </w:tcPr>
          <w:p w14:paraId="72A88044" w14:textId="77777777" w:rsidR="00E634CB" w:rsidRPr="005C5DC2" w:rsidRDefault="00E634CB" w:rsidP="001A64DB">
            <w:pPr>
              <w:jc w:val="center"/>
              <w:rPr>
                <w:rFonts w:asciiTheme="minorEastAsia" w:hAnsiTheme="minorEastAsia"/>
                <w:szCs w:val="21"/>
              </w:rPr>
            </w:pPr>
            <w:r w:rsidRPr="005C5DC2">
              <w:rPr>
                <w:rFonts w:asciiTheme="minorEastAsia" w:hAnsiTheme="minorEastAsia" w:hint="eastAsia"/>
                <w:szCs w:val="21"/>
              </w:rPr>
              <w:t>配点</w:t>
            </w:r>
          </w:p>
        </w:tc>
      </w:tr>
      <w:tr w:rsidR="001A64DB" w:rsidRPr="005C5DC2" w14:paraId="3734E92E" w14:textId="77777777" w:rsidTr="008E2AF6">
        <w:trPr>
          <w:trHeight w:val="561"/>
          <w:jc w:val="center"/>
        </w:trPr>
        <w:tc>
          <w:tcPr>
            <w:tcW w:w="1701" w:type="dxa"/>
            <w:vMerge w:val="restart"/>
            <w:vAlign w:val="center"/>
          </w:tcPr>
          <w:p w14:paraId="4D07AE61" w14:textId="77777777" w:rsidR="001A64DB" w:rsidRPr="005C5DC2" w:rsidRDefault="001A64DB" w:rsidP="001A64DB">
            <w:pPr>
              <w:rPr>
                <w:rFonts w:asciiTheme="minorEastAsia" w:hAnsiTheme="minorEastAsia"/>
                <w:szCs w:val="21"/>
              </w:rPr>
            </w:pPr>
            <w:r w:rsidRPr="005C5DC2">
              <w:rPr>
                <w:rFonts w:asciiTheme="minorEastAsia" w:hAnsiTheme="minorEastAsia" w:hint="eastAsia"/>
                <w:szCs w:val="21"/>
              </w:rPr>
              <w:t>内容点</w:t>
            </w:r>
          </w:p>
        </w:tc>
        <w:tc>
          <w:tcPr>
            <w:tcW w:w="4536" w:type="dxa"/>
            <w:vAlign w:val="center"/>
          </w:tcPr>
          <w:p w14:paraId="3AB98D04" w14:textId="1CCF2BCE" w:rsidR="001A64DB" w:rsidRPr="005C5DC2" w:rsidRDefault="001A64DB" w:rsidP="00AD08E0">
            <w:pPr>
              <w:rPr>
                <w:rFonts w:asciiTheme="minorEastAsia" w:hAnsiTheme="minorEastAsia"/>
                <w:szCs w:val="21"/>
              </w:rPr>
            </w:pPr>
            <w:r>
              <w:rPr>
                <w:rFonts w:asciiTheme="minorEastAsia" w:hAnsiTheme="minorEastAsia" w:hint="eastAsia"/>
                <w:szCs w:val="21"/>
              </w:rPr>
              <w:t>提案内容の有効性</w:t>
            </w:r>
          </w:p>
        </w:tc>
        <w:tc>
          <w:tcPr>
            <w:tcW w:w="1701" w:type="dxa"/>
            <w:vAlign w:val="center"/>
          </w:tcPr>
          <w:p w14:paraId="7B639AC1" w14:textId="49314097" w:rsidR="001A64DB" w:rsidRPr="005C5DC2" w:rsidRDefault="001A64DB" w:rsidP="001A64DB">
            <w:pPr>
              <w:jc w:val="center"/>
              <w:rPr>
                <w:rFonts w:asciiTheme="minorEastAsia" w:hAnsiTheme="minorEastAsia"/>
                <w:szCs w:val="21"/>
              </w:rPr>
            </w:pPr>
            <w:r>
              <w:rPr>
                <w:rFonts w:asciiTheme="minorEastAsia" w:hAnsiTheme="minorEastAsia" w:hint="eastAsia"/>
                <w:szCs w:val="21"/>
              </w:rPr>
              <w:t>４５</w:t>
            </w:r>
          </w:p>
        </w:tc>
      </w:tr>
      <w:tr w:rsidR="001A64DB" w:rsidRPr="005C5DC2" w14:paraId="43AA6255" w14:textId="77777777" w:rsidTr="008E2AF6">
        <w:trPr>
          <w:trHeight w:val="555"/>
          <w:jc w:val="center"/>
        </w:trPr>
        <w:tc>
          <w:tcPr>
            <w:tcW w:w="1701" w:type="dxa"/>
            <w:vMerge/>
          </w:tcPr>
          <w:p w14:paraId="03E26859" w14:textId="77777777" w:rsidR="001A64DB" w:rsidRPr="005C5DC2" w:rsidRDefault="001A64DB" w:rsidP="001A64DB">
            <w:pPr>
              <w:rPr>
                <w:rFonts w:asciiTheme="minorEastAsia" w:hAnsiTheme="minorEastAsia"/>
                <w:szCs w:val="21"/>
              </w:rPr>
            </w:pPr>
          </w:p>
        </w:tc>
        <w:tc>
          <w:tcPr>
            <w:tcW w:w="4536" w:type="dxa"/>
            <w:vAlign w:val="center"/>
          </w:tcPr>
          <w:p w14:paraId="1FC9E19F" w14:textId="6E852493" w:rsidR="001A64DB" w:rsidRPr="005C5DC2" w:rsidRDefault="001A64DB" w:rsidP="00AD08E0">
            <w:pPr>
              <w:rPr>
                <w:rFonts w:asciiTheme="minorEastAsia" w:hAnsiTheme="minorEastAsia"/>
                <w:szCs w:val="21"/>
              </w:rPr>
            </w:pPr>
            <w:r>
              <w:rPr>
                <w:rFonts w:asciiTheme="minorEastAsia" w:hAnsiTheme="minorEastAsia" w:hint="eastAsia"/>
                <w:szCs w:val="21"/>
              </w:rPr>
              <w:t>提案内容の実現可能性</w:t>
            </w:r>
          </w:p>
        </w:tc>
        <w:tc>
          <w:tcPr>
            <w:tcW w:w="1701" w:type="dxa"/>
            <w:vAlign w:val="center"/>
          </w:tcPr>
          <w:p w14:paraId="1EE14896" w14:textId="20F5C610" w:rsidR="001A64DB" w:rsidRPr="005C5DC2" w:rsidRDefault="001A64DB" w:rsidP="001A64DB">
            <w:pPr>
              <w:jc w:val="center"/>
              <w:rPr>
                <w:rFonts w:asciiTheme="minorEastAsia" w:hAnsiTheme="minorEastAsia"/>
                <w:szCs w:val="21"/>
              </w:rPr>
            </w:pPr>
            <w:r>
              <w:rPr>
                <w:rFonts w:asciiTheme="minorEastAsia" w:hAnsiTheme="minorEastAsia" w:hint="eastAsia"/>
                <w:szCs w:val="21"/>
              </w:rPr>
              <w:t>４５</w:t>
            </w:r>
          </w:p>
        </w:tc>
      </w:tr>
      <w:tr w:rsidR="00E634CB" w:rsidRPr="005C5DC2" w14:paraId="797C6940" w14:textId="77777777" w:rsidTr="008E2AF6">
        <w:trPr>
          <w:jc w:val="center"/>
        </w:trPr>
        <w:tc>
          <w:tcPr>
            <w:tcW w:w="1701" w:type="dxa"/>
            <w:tcBorders>
              <w:bottom w:val="double" w:sz="4" w:space="0" w:color="000000"/>
            </w:tcBorders>
            <w:vAlign w:val="center"/>
          </w:tcPr>
          <w:p w14:paraId="51D1D985" w14:textId="77777777" w:rsidR="00E634CB" w:rsidRPr="005C5DC2" w:rsidRDefault="00E634CB" w:rsidP="001A64DB">
            <w:pPr>
              <w:rPr>
                <w:rFonts w:asciiTheme="minorEastAsia" w:hAnsiTheme="minorEastAsia"/>
                <w:szCs w:val="21"/>
              </w:rPr>
            </w:pPr>
            <w:r w:rsidRPr="005C5DC2">
              <w:rPr>
                <w:rFonts w:asciiTheme="minorEastAsia" w:hAnsiTheme="minorEastAsia" w:hint="eastAsia"/>
                <w:szCs w:val="21"/>
              </w:rPr>
              <w:t>地元企業点</w:t>
            </w:r>
          </w:p>
        </w:tc>
        <w:tc>
          <w:tcPr>
            <w:tcW w:w="4536" w:type="dxa"/>
            <w:tcBorders>
              <w:bottom w:val="double" w:sz="4" w:space="0" w:color="000000"/>
            </w:tcBorders>
          </w:tcPr>
          <w:p w14:paraId="7A92AD69" w14:textId="3CC967E0" w:rsidR="00E634CB" w:rsidRPr="005C5DC2" w:rsidRDefault="00E634CB" w:rsidP="001A64DB">
            <w:pPr>
              <w:rPr>
                <w:rFonts w:asciiTheme="minorEastAsia" w:hAnsiTheme="minorEastAsia"/>
                <w:szCs w:val="21"/>
              </w:rPr>
            </w:pPr>
            <w:r w:rsidRPr="005C5DC2">
              <w:rPr>
                <w:rFonts w:asciiTheme="minorEastAsia" w:hAnsiTheme="minorEastAsia" w:hint="eastAsia"/>
                <w:szCs w:val="21"/>
              </w:rPr>
              <w:t>市内事業者への発注促進</w:t>
            </w:r>
          </w:p>
          <w:p w14:paraId="68139D23" w14:textId="77777777" w:rsidR="00E634CB" w:rsidRPr="005C5DC2" w:rsidRDefault="00E634CB" w:rsidP="001A64DB">
            <w:pPr>
              <w:rPr>
                <w:rFonts w:asciiTheme="minorEastAsia" w:hAnsiTheme="minorEastAsia"/>
                <w:szCs w:val="21"/>
              </w:rPr>
            </w:pPr>
            <w:r w:rsidRPr="005C5DC2">
              <w:rPr>
                <w:rFonts w:asciiTheme="minorEastAsia" w:hAnsiTheme="minorEastAsia" w:hint="eastAsia"/>
                <w:szCs w:val="21"/>
              </w:rPr>
              <w:t>（市内の事業者であることを評価する）</w:t>
            </w:r>
          </w:p>
        </w:tc>
        <w:tc>
          <w:tcPr>
            <w:tcW w:w="1701" w:type="dxa"/>
            <w:tcBorders>
              <w:bottom w:val="double" w:sz="4" w:space="0" w:color="000000"/>
            </w:tcBorders>
            <w:vAlign w:val="center"/>
          </w:tcPr>
          <w:p w14:paraId="53803BA1" w14:textId="77777777" w:rsidR="00E634CB" w:rsidRPr="005C5DC2" w:rsidRDefault="00E634CB" w:rsidP="001A64DB">
            <w:pPr>
              <w:jc w:val="center"/>
              <w:rPr>
                <w:rFonts w:asciiTheme="minorEastAsia" w:hAnsiTheme="minorEastAsia"/>
                <w:szCs w:val="21"/>
              </w:rPr>
            </w:pPr>
            <w:r w:rsidRPr="005C5DC2">
              <w:rPr>
                <w:rFonts w:asciiTheme="minorEastAsia" w:hAnsiTheme="minorEastAsia" w:hint="eastAsia"/>
                <w:szCs w:val="21"/>
              </w:rPr>
              <w:t>１０</w:t>
            </w:r>
          </w:p>
        </w:tc>
      </w:tr>
      <w:tr w:rsidR="00E634CB" w:rsidRPr="005C5DC2" w14:paraId="24D779E9" w14:textId="77777777" w:rsidTr="008E2AF6">
        <w:trPr>
          <w:trHeight w:val="524"/>
          <w:jc w:val="center"/>
        </w:trPr>
        <w:tc>
          <w:tcPr>
            <w:tcW w:w="6237" w:type="dxa"/>
            <w:gridSpan w:val="2"/>
            <w:tcBorders>
              <w:top w:val="double" w:sz="4" w:space="0" w:color="000000"/>
            </w:tcBorders>
            <w:vAlign w:val="center"/>
          </w:tcPr>
          <w:p w14:paraId="34DEAD51" w14:textId="77777777" w:rsidR="00E634CB" w:rsidRPr="005C5DC2" w:rsidRDefault="00E634CB" w:rsidP="001A64DB">
            <w:pPr>
              <w:jc w:val="center"/>
              <w:rPr>
                <w:rFonts w:asciiTheme="minorEastAsia" w:hAnsiTheme="minorEastAsia"/>
                <w:szCs w:val="21"/>
              </w:rPr>
            </w:pPr>
            <w:r w:rsidRPr="005C5DC2">
              <w:rPr>
                <w:rFonts w:asciiTheme="minorEastAsia" w:hAnsiTheme="minorEastAsia" w:hint="eastAsia"/>
                <w:szCs w:val="21"/>
              </w:rPr>
              <w:t>合　　計</w:t>
            </w:r>
          </w:p>
        </w:tc>
        <w:tc>
          <w:tcPr>
            <w:tcW w:w="1701" w:type="dxa"/>
            <w:tcBorders>
              <w:top w:val="double" w:sz="4" w:space="0" w:color="000000"/>
            </w:tcBorders>
            <w:vAlign w:val="center"/>
          </w:tcPr>
          <w:p w14:paraId="5DABDA02" w14:textId="77777777" w:rsidR="00E634CB" w:rsidRPr="005C5DC2" w:rsidRDefault="00E634CB" w:rsidP="001A64DB">
            <w:pPr>
              <w:jc w:val="center"/>
              <w:rPr>
                <w:rFonts w:asciiTheme="minorEastAsia" w:hAnsiTheme="minorEastAsia"/>
                <w:szCs w:val="21"/>
              </w:rPr>
            </w:pPr>
            <w:r w:rsidRPr="005C5DC2">
              <w:rPr>
                <w:rFonts w:asciiTheme="minorEastAsia" w:hAnsiTheme="minorEastAsia" w:hint="eastAsia"/>
                <w:szCs w:val="21"/>
              </w:rPr>
              <w:t>１００</w:t>
            </w:r>
          </w:p>
        </w:tc>
      </w:tr>
    </w:tbl>
    <w:p w14:paraId="796CAACB" w14:textId="77777777" w:rsidR="00E634CB" w:rsidRPr="005C5DC2" w:rsidRDefault="00E634CB" w:rsidP="001A64DB">
      <w:pPr>
        <w:pStyle w:val="af3"/>
        <w:wordWrap/>
        <w:spacing w:line="240" w:lineRule="auto"/>
        <w:ind w:left="1470" w:hangingChars="700" w:hanging="1470"/>
        <w:rPr>
          <w:rFonts w:asciiTheme="minorEastAsia" w:eastAsiaTheme="minorEastAsia" w:hAnsiTheme="minorEastAsia"/>
          <w:szCs w:val="21"/>
        </w:rPr>
      </w:pPr>
      <w:r w:rsidRPr="005C5DC2">
        <w:rPr>
          <w:rFonts w:asciiTheme="minorEastAsia" w:eastAsiaTheme="minorEastAsia" w:hAnsiTheme="minorEastAsia" w:hint="eastAsia"/>
          <w:szCs w:val="21"/>
        </w:rPr>
        <w:t xml:space="preserve">　</w:t>
      </w:r>
    </w:p>
    <w:p w14:paraId="58E13511" w14:textId="1C8331C0" w:rsidR="00E634CB" w:rsidRPr="005C5DC2" w:rsidRDefault="003F16ED" w:rsidP="001A64DB">
      <w:pPr>
        <w:pStyle w:val="af3"/>
        <w:wordWrap/>
        <w:spacing w:line="240" w:lineRule="auto"/>
        <w:ind w:leftChars="100" w:left="1680" w:hangingChars="700" w:hanging="1470"/>
        <w:rPr>
          <w:rFonts w:asciiTheme="minorEastAsia" w:eastAsiaTheme="minorEastAsia" w:hAnsiTheme="minorEastAsia"/>
          <w:szCs w:val="21"/>
        </w:rPr>
      </w:pPr>
      <w:r>
        <w:rPr>
          <w:rFonts w:asciiTheme="minorEastAsia" w:eastAsiaTheme="minorEastAsia" w:hAnsiTheme="minorEastAsia" w:hint="eastAsia"/>
          <w:szCs w:val="21"/>
        </w:rPr>
        <w:t>④</w:t>
      </w:r>
      <w:r w:rsidR="00E634CB">
        <w:rPr>
          <w:rFonts w:asciiTheme="minorEastAsia" w:eastAsiaTheme="minorEastAsia" w:hAnsiTheme="minorEastAsia" w:hint="eastAsia"/>
          <w:szCs w:val="21"/>
        </w:rPr>
        <w:t xml:space="preserve">　</w:t>
      </w:r>
      <w:r w:rsidR="00E634CB" w:rsidRPr="005C5DC2">
        <w:rPr>
          <w:rFonts w:asciiTheme="minorEastAsia" w:eastAsiaTheme="minorEastAsia" w:hAnsiTheme="minorEastAsia" w:hint="eastAsia"/>
          <w:szCs w:val="21"/>
        </w:rPr>
        <w:t>最低基準</w:t>
      </w:r>
      <w:r w:rsidR="00E634CB">
        <w:rPr>
          <w:rFonts w:asciiTheme="minorEastAsia" w:eastAsiaTheme="minorEastAsia" w:hAnsiTheme="minorEastAsia" w:hint="eastAsia"/>
          <w:szCs w:val="21"/>
        </w:rPr>
        <w:t xml:space="preserve">　審査員の評価点数の</w:t>
      </w:r>
      <w:r w:rsidR="00A80221">
        <w:rPr>
          <w:rFonts w:asciiTheme="minorEastAsia" w:eastAsiaTheme="minorEastAsia" w:hAnsiTheme="minorEastAsia" w:hint="eastAsia"/>
          <w:szCs w:val="21"/>
        </w:rPr>
        <w:t>合計</w:t>
      </w:r>
      <w:r w:rsidR="00E634CB">
        <w:rPr>
          <w:rFonts w:asciiTheme="minorEastAsia" w:eastAsiaTheme="minorEastAsia" w:hAnsiTheme="minorEastAsia" w:hint="eastAsia"/>
          <w:szCs w:val="21"/>
        </w:rPr>
        <w:t>が</w:t>
      </w:r>
      <w:r w:rsidR="00E634CB" w:rsidRPr="005C5DC2">
        <w:rPr>
          <w:rFonts w:asciiTheme="minorEastAsia" w:eastAsiaTheme="minorEastAsia" w:hAnsiTheme="minorEastAsia" w:hint="eastAsia"/>
          <w:szCs w:val="21"/>
        </w:rPr>
        <w:t>40点を下回る事業者は、委託予定業者として選定しない。企画提案者が1者であっても同様の扱いとする。</w:t>
      </w:r>
    </w:p>
    <w:p w14:paraId="52BDA8D0" w14:textId="77777777" w:rsidR="00E634CB" w:rsidRPr="005C5DC2" w:rsidRDefault="00E634CB" w:rsidP="001A64DB">
      <w:pPr>
        <w:rPr>
          <w:rFonts w:ascii="ＭＳ 明朝" w:hAnsi="ＭＳ 明朝"/>
          <w:szCs w:val="21"/>
        </w:rPr>
      </w:pPr>
      <w:r w:rsidRPr="005C5DC2">
        <w:rPr>
          <w:rFonts w:ascii="ＭＳ 明朝" w:hAnsi="ＭＳ 明朝" w:hint="eastAsia"/>
          <w:szCs w:val="21"/>
        </w:rPr>
        <w:t>（３）選定結果の通知・公表</w:t>
      </w:r>
    </w:p>
    <w:p w14:paraId="51021305" w14:textId="77777777" w:rsidR="00E634CB" w:rsidRPr="005C5DC2" w:rsidRDefault="00E634CB" w:rsidP="001A64DB">
      <w:pPr>
        <w:ind w:leftChars="100" w:left="210" w:firstLineChars="100" w:firstLine="210"/>
        <w:rPr>
          <w:rFonts w:asciiTheme="minorEastAsia" w:hAnsiTheme="minorEastAsia"/>
          <w:szCs w:val="21"/>
        </w:rPr>
      </w:pPr>
      <w:r w:rsidRPr="005C5DC2">
        <w:rPr>
          <w:rFonts w:asciiTheme="minorEastAsia" w:hAnsiTheme="minorEastAsia" w:hint="eastAsia"/>
          <w:szCs w:val="21"/>
        </w:rPr>
        <w:t>選定結果は、決定後速やかにすべての応募事業者に通知し、市ホームページにて受託事業者名を公表する。</w:t>
      </w:r>
    </w:p>
    <w:p w14:paraId="57A09064" w14:textId="77777777" w:rsidR="00E634CB" w:rsidRPr="005C5DC2" w:rsidRDefault="00E634CB" w:rsidP="001A64DB">
      <w:pPr>
        <w:pStyle w:val="af3"/>
        <w:wordWrap/>
        <w:spacing w:line="240" w:lineRule="auto"/>
        <w:ind w:left="0" w:firstLine="0"/>
        <w:rPr>
          <w:rFonts w:asciiTheme="minorEastAsia" w:eastAsiaTheme="minorEastAsia" w:hAnsiTheme="minorEastAsia"/>
          <w:szCs w:val="21"/>
        </w:rPr>
      </w:pPr>
    </w:p>
    <w:p w14:paraId="45D0238B" w14:textId="4C6B421F" w:rsidR="00E634CB" w:rsidRPr="005C5DC2" w:rsidRDefault="003F16ED" w:rsidP="001A64DB">
      <w:pPr>
        <w:pStyle w:val="af3"/>
        <w:wordWrap/>
        <w:spacing w:line="240" w:lineRule="auto"/>
        <w:ind w:left="0" w:firstLine="0"/>
        <w:rPr>
          <w:rFonts w:ascii="ＭＳ ゴシック" w:eastAsia="ＭＳ ゴシック" w:hAnsi="ＭＳ ゴシック"/>
          <w:szCs w:val="21"/>
        </w:rPr>
      </w:pPr>
      <w:r>
        <w:rPr>
          <w:rFonts w:ascii="ＭＳ ゴシック" w:eastAsia="ＭＳ ゴシック" w:hAnsi="ＭＳ ゴシック" w:hint="eastAsia"/>
          <w:szCs w:val="21"/>
        </w:rPr>
        <w:t>８</w:t>
      </w:r>
      <w:r w:rsidR="00E634CB" w:rsidRPr="005C5DC2">
        <w:rPr>
          <w:rFonts w:ascii="ＭＳ ゴシック" w:eastAsia="ＭＳ ゴシック" w:hAnsi="ＭＳ ゴシック" w:hint="eastAsia"/>
          <w:szCs w:val="21"/>
        </w:rPr>
        <w:t xml:space="preserve">　失格事項</w:t>
      </w:r>
    </w:p>
    <w:p w14:paraId="5CF075D1" w14:textId="77777777" w:rsidR="00E634CB" w:rsidRPr="005C5DC2" w:rsidRDefault="00E634CB" w:rsidP="001A64DB">
      <w:pPr>
        <w:pStyle w:val="af3"/>
        <w:wordWrap/>
        <w:spacing w:line="240" w:lineRule="auto"/>
        <w:ind w:left="630" w:hangingChars="300" w:hanging="630"/>
        <w:rPr>
          <w:rFonts w:asciiTheme="minorEastAsia" w:eastAsiaTheme="minorEastAsia" w:hAnsiTheme="minorEastAsia"/>
          <w:szCs w:val="21"/>
        </w:rPr>
      </w:pPr>
      <w:r w:rsidRPr="005C5DC2">
        <w:rPr>
          <w:rFonts w:asciiTheme="minorEastAsia" w:eastAsiaTheme="minorEastAsia" w:hAnsiTheme="minorEastAsia" w:hint="eastAsia"/>
          <w:szCs w:val="21"/>
        </w:rPr>
        <w:t xml:space="preserve">　次のいずれかに該当する場合は、選定対象から除外する。</w:t>
      </w:r>
    </w:p>
    <w:p w14:paraId="0FE4C977" w14:textId="1E5955F7" w:rsidR="00E634CB" w:rsidRPr="005C5DC2" w:rsidRDefault="00E634CB"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（１）</w:t>
      </w:r>
      <w:r w:rsidR="00D2578E">
        <w:rPr>
          <w:rFonts w:asciiTheme="minorEastAsia" w:eastAsiaTheme="minorEastAsia" w:hAnsiTheme="minorEastAsia" w:hint="eastAsia"/>
          <w:szCs w:val="21"/>
        </w:rPr>
        <w:t>業務</w:t>
      </w:r>
      <w:r w:rsidRPr="005C5DC2">
        <w:rPr>
          <w:rFonts w:asciiTheme="minorEastAsia" w:eastAsiaTheme="minorEastAsia" w:hAnsiTheme="minorEastAsia" w:hint="eastAsia"/>
          <w:szCs w:val="21"/>
        </w:rPr>
        <w:t>提案書等の必要書類が提出期限を過ぎて到着したとき。</w:t>
      </w:r>
    </w:p>
    <w:p w14:paraId="1B66A28C" w14:textId="10D62BB8" w:rsidR="00E634CB" w:rsidRPr="005C5DC2" w:rsidRDefault="00E634CB" w:rsidP="001A64DB">
      <w:pPr>
        <w:pStyle w:val="af3"/>
        <w:wordWrap/>
        <w:spacing w:line="240" w:lineRule="auto"/>
        <w:ind w:left="525" w:hangingChars="250" w:hanging="525"/>
        <w:rPr>
          <w:rFonts w:asciiTheme="minorEastAsia" w:eastAsiaTheme="minorEastAsia" w:hAnsiTheme="minorEastAsia"/>
          <w:szCs w:val="21"/>
        </w:rPr>
      </w:pPr>
      <w:r w:rsidRPr="005C5DC2">
        <w:rPr>
          <w:rFonts w:asciiTheme="minorEastAsia" w:eastAsiaTheme="minorEastAsia" w:hAnsiTheme="minorEastAsia" w:hint="eastAsia"/>
          <w:szCs w:val="21"/>
        </w:rPr>
        <w:t>（２）</w:t>
      </w:r>
      <w:bookmarkStart w:id="1" w:name="_Toc248162859"/>
      <w:r w:rsidRPr="005C5DC2">
        <w:rPr>
          <w:rFonts w:asciiTheme="minorEastAsia" w:eastAsiaTheme="minorEastAsia" w:hAnsiTheme="minorEastAsia" w:hint="eastAsia"/>
          <w:szCs w:val="21"/>
        </w:rPr>
        <w:t>プロポーザル参加者及びその代理人が他のプロポーザル参加者の代理人となり、又は数人共同してプロポーザルに参加したとき。</w:t>
      </w:r>
    </w:p>
    <w:p w14:paraId="4B768B08" w14:textId="55D36AB8" w:rsidR="00E634CB" w:rsidRPr="005C5DC2" w:rsidRDefault="003F16ED" w:rsidP="001A64DB">
      <w:pPr>
        <w:pStyle w:val="af3"/>
        <w:wordWrap/>
        <w:spacing w:line="240" w:lineRule="auto"/>
        <w:ind w:left="0" w:firstLine="0"/>
        <w:rPr>
          <w:rFonts w:asciiTheme="minorEastAsia" w:eastAsiaTheme="minorEastAsia" w:hAnsiTheme="minorEastAsia"/>
          <w:szCs w:val="21"/>
        </w:rPr>
      </w:pPr>
      <w:r>
        <w:rPr>
          <w:rFonts w:asciiTheme="minorEastAsia" w:eastAsiaTheme="minorEastAsia" w:hAnsiTheme="minorEastAsia" w:hint="eastAsia"/>
          <w:szCs w:val="21"/>
        </w:rPr>
        <w:t>（３</w:t>
      </w:r>
      <w:r w:rsidR="00E634CB" w:rsidRPr="005C5DC2">
        <w:rPr>
          <w:rFonts w:asciiTheme="minorEastAsia" w:eastAsiaTheme="minorEastAsia" w:hAnsiTheme="minorEastAsia" w:hint="eastAsia"/>
          <w:szCs w:val="21"/>
        </w:rPr>
        <w:t>）プロポーザル参加資格がない者が参加したとき。</w:t>
      </w:r>
    </w:p>
    <w:p w14:paraId="479E5C94" w14:textId="46800783" w:rsidR="00E634CB" w:rsidRPr="005C5DC2" w:rsidRDefault="00E634CB" w:rsidP="001A64DB">
      <w:pPr>
        <w:pStyle w:val="af3"/>
        <w:wordWrap/>
        <w:spacing w:line="240" w:lineRule="auto"/>
        <w:ind w:left="0" w:firstLine="0"/>
        <w:rPr>
          <w:rFonts w:asciiTheme="minorEastAsia" w:eastAsiaTheme="minorEastAsia" w:hAnsiTheme="minorEastAsia"/>
          <w:szCs w:val="21"/>
        </w:rPr>
      </w:pPr>
      <w:r w:rsidRPr="005C5DC2">
        <w:rPr>
          <w:rFonts w:asciiTheme="minorEastAsia" w:eastAsiaTheme="minorEastAsia" w:hAnsiTheme="minorEastAsia" w:hint="eastAsia"/>
          <w:szCs w:val="21"/>
        </w:rPr>
        <w:t>（</w:t>
      </w:r>
      <w:r w:rsidR="003F16ED">
        <w:rPr>
          <w:rFonts w:asciiTheme="minorEastAsia" w:eastAsiaTheme="minorEastAsia" w:hAnsiTheme="minorEastAsia" w:hint="eastAsia"/>
          <w:szCs w:val="21"/>
        </w:rPr>
        <w:t>４</w:t>
      </w:r>
      <w:r w:rsidRPr="005C5DC2">
        <w:rPr>
          <w:rFonts w:asciiTheme="minorEastAsia" w:eastAsiaTheme="minorEastAsia" w:hAnsiTheme="minorEastAsia" w:hint="eastAsia"/>
          <w:szCs w:val="21"/>
        </w:rPr>
        <w:t>）前各号に掲げるもののほか、特に指定した事項に違反したとき。</w:t>
      </w:r>
    </w:p>
    <w:p w14:paraId="21528032" w14:textId="77777777" w:rsidR="00E634CB" w:rsidRPr="003F16ED" w:rsidRDefault="00E634CB" w:rsidP="001A64DB">
      <w:pPr>
        <w:rPr>
          <w:rFonts w:asciiTheme="minorEastAsia" w:hAnsiTheme="minorEastAsia"/>
          <w:szCs w:val="21"/>
        </w:rPr>
      </w:pPr>
    </w:p>
    <w:p w14:paraId="750CC8B7" w14:textId="2A58914D" w:rsidR="00E634CB" w:rsidRPr="005C5DC2" w:rsidRDefault="003F16ED" w:rsidP="001A64DB">
      <w:pPr>
        <w:rPr>
          <w:rFonts w:asciiTheme="majorEastAsia" w:eastAsiaTheme="majorEastAsia" w:hAnsiTheme="majorEastAsia"/>
          <w:szCs w:val="21"/>
        </w:rPr>
      </w:pPr>
      <w:r>
        <w:rPr>
          <w:rFonts w:asciiTheme="majorEastAsia" w:eastAsiaTheme="majorEastAsia" w:hAnsiTheme="majorEastAsia" w:hint="eastAsia"/>
          <w:szCs w:val="21"/>
        </w:rPr>
        <w:t>９</w:t>
      </w:r>
      <w:r w:rsidR="00E634CB" w:rsidRPr="005C5DC2">
        <w:rPr>
          <w:rFonts w:asciiTheme="majorEastAsia" w:eastAsiaTheme="majorEastAsia" w:hAnsiTheme="majorEastAsia"/>
          <w:szCs w:val="21"/>
        </w:rPr>
        <w:t xml:space="preserve">　契約の締結</w:t>
      </w:r>
    </w:p>
    <w:p w14:paraId="067D0A6C" w14:textId="29785372" w:rsidR="00E634CB" w:rsidRPr="005C5DC2" w:rsidRDefault="00E634CB" w:rsidP="001A64DB">
      <w:pPr>
        <w:ind w:left="420" w:hangingChars="200" w:hanging="420"/>
        <w:rPr>
          <w:rFonts w:asciiTheme="minorEastAsia" w:hAnsiTheme="minorEastAsia"/>
          <w:szCs w:val="21"/>
        </w:rPr>
      </w:pPr>
      <w:r w:rsidRPr="005C5DC2">
        <w:rPr>
          <w:rFonts w:asciiTheme="minorEastAsia" w:hAnsiTheme="minorEastAsia" w:hint="eastAsia"/>
          <w:szCs w:val="21"/>
        </w:rPr>
        <w:t>（１）審査の結果、選定された受託候補者と委託契約締結に向けた詳細な仕様について協議・調</w:t>
      </w:r>
      <w:r w:rsidRPr="005C5DC2">
        <w:rPr>
          <w:rFonts w:asciiTheme="minorEastAsia" w:hAnsiTheme="minorEastAsia" w:hint="eastAsia"/>
          <w:szCs w:val="21"/>
        </w:rPr>
        <w:lastRenderedPageBreak/>
        <w:t>整を行った上で、速やかに委託契約を締結する。</w:t>
      </w:r>
    </w:p>
    <w:p w14:paraId="0605811E" w14:textId="77777777" w:rsidR="00E634CB" w:rsidRPr="005C5DC2" w:rsidRDefault="00E634CB" w:rsidP="001A64DB">
      <w:pPr>
        <w:rPr>
          <w:rFonts w:asciiTheme="minorEastAsia" w:hAnsiTheme="minorEastAsia"/>
          <w:szCs w:val="21"/>
        </w:rPr>
      </w:pPr>
      <w:r w:rsidRPr="005C5DC2">
        <w:rPr>
          <w:rFonts w:asciiTheme="minorEastAsia" w:hAnsiTheme="minorEastAsia" w:hint="eastAsia"/>
          <w:szCs w:val="21"/>
        </w:rPr>
        <w:t>（２）受託候補者が辞退</w:t>
      </w:r>
      <w:r>
        <w:rPr>
          <w:rFonts w:asciiTheme="minorEastAsia" w:hAnsiTheme="minorEastAsia" w:hint="eastAsia"/>
          <w:szCs w:val="21"/>
        </w:rPr>
        <w:t>、又は</w:t>
      </w:r>
      <w:r w:rsidRPr="005C5DC2">
        <w:rPr>
          <w:rFonts w:asciiTheme="minorEastAsia" w:hAnsiTheme="minorEastAsia" w:hint="eastAsia"/>
          <w:szCs w:val="21"/>
        </w:rPr>
        <w:t>資格を喪失したときは、次点の応募事業者を受託候補者とする。</w:t>
      </w:r>
    </w:p>
    <w:p w14:paraId="1C371200" w14:textId="491653EB" w:rsidR="00E634CB" w:rsidRPr="005C5DC2" w:rsidRDefault="00D2578E" w:rsidP="001A64DB">
      <w:pPr>
        <w:ind w:left="420" w:hangingChars="200" w:hanging="420"/>
        <w:rPr>
          <w:rFonts w:asciiTheme="minorEastAsia" w:hAnsiTheme="minorEastAsia"/>
          <w:szCs w:val="21"/>
        </w:rPr>
      </w:pPr>
      <w:r>
        <w:rPr>
          <w:rFonts w:asciiTheme="minorEastAsia" w:hAnsiTheme="minorEastAsia" w:hint="eastAsia"/>
          <w:szCs w:val="21"/>
        </w:rPr>
        <w:t>（３）契約の締結にあたって契約書の作成を要し、</w:t>
      </w:r>
      <w:r w:rsidR="00E634CB" w:rsidRPr="005C5DC2">
        <w:rPr>
          <w:rFonts w:asciiTheme="minorEastAsia" w:hAnsiTheme="minorEastAsia" w:hint="eastAsia"/>
          <w:szCs w:val="21"/>
        </w:rPr>
        <w:t>契約書は神戸市委託契約約款により作成する。</w:t>
      </w:r>
    </w:p>
    <w:p w14:paraId="0FA9F96D" w14:textId="77777777" w:rsidR="00E634CB" w:rsidRPr="00C963B2" w:rsidRDefault="00E634CB" w:rsidP="001A64DB">
      <w:pPr>
        <w:rPr>
          <w:rFonts w:asciiTheme="minorEastAsia" w:hAnsiTheme="minorEastAsia"/>
          <w:szCs w:val="21"/>
        </w:rPr>
      </w:pPr>
    </w:p>
    <w:p w14:paraId="06D27F93" w14:textId="717A5CED" w:rsidR="00E634CB" w:rsidRPr="005C5DC2" w:rsidRDefault="00254EC4" w:rsidP="001A64DB">
      <w:pPr>
        <w:rPr>
          <w:rFonts w:asciiTheme="minorEastAsia" w:hAnsiTheme="minorEastAsia"/>
          <w:szCs w:val="21"/>
        </w:rPr>
      </w:pPr>
      <w:r>
        <w:rPr>
          <w:rFonts w:ascii="ＭＳ ゴシック" w:eastAsia="ＭＳ ゴシック" w:hAnsi="ＭＳ ゴシック" w:hint="eastAsia"/>
          <w:szCs w:val="21"/>
        </w:rPr>
        <w:t>10</w:t>
      </w:r>
      <w:r w:rsidR="00E634CB" w:rsidRPr="005C5DC2">
        <w:rPr>
          <w:rFonts w:ascii="ＭＳ ゴシック" w:eastAsia="ＭＳ ゴシック" w:hAnsi="ＭＳ ゴシック"/>
          <w:szCs w:val="21"/>
        </w:rPr>
        <w:t xml:space="preserve">　その他</w:t>
      </w:r>
    </w:p>
    <w:p w14:paraId="3B480946" w14:textId="3D588C12" w:rsidR="003F16ED" w:rsidRDefault="003F16ED" w:rsidP="001A64DB">
      <w:pPr>
        <w:rPr>
          <w:rFonts w:asciiTheme="minorEastAsia" w:hAnsiTheme="minorEastAsia"/>
          <w:szCs w:val="21"/>
        </w:rPr>
      </w:pPr>
      <w:r w:rsidRPr="002B72CF">
        <w:rPr>
          <w:rFonts w:asciiTheme="minorEastAsia" w:hAnsiTheme="minorEastAsia"/>
          <w:szCs w:val="21"/>
        </w:rPr>
        <w:t>（１）本要領に記載する月日、時間はすべて日本時間とする</w:t>
      </w:r>
      <w:r>
        <w:rPr>
          <w:rFonts w:asciiTheme="minorEastAsia" w:hAnsiTheme="minorEastAsia" w:hint="eastAsia"/>
          <w:szCs w:val="21"/>
        </w:rPr>
        <w:t>。</w:t>
      </w:r>
    </w:p>
    <w:p w14:paraId="5474EDFD" w14:textId="1BD27285" w:rsidR="00E634CB" w:rsidRPr="005C5DC2" w:rsidRDefault="003F16ED" w:rsidP="001A64DB">
      <w:pPr>
        <w:rPr>
          <w:rFonts w:asciiTheme="minorEastAsia" w:hAnsiTheme="minorEastAsia"/>
          <w:szCs w:val="21"/>
        </w:rPr>
      </w:pPr>
      <w:r>
        <w:rPr>
          <w:rFonts w:asciiTheme="minorEastAsia" w:hAnsiTheme="minorEastAsia" w:hint="eastAsia"/>
          <w:szCs w:val="21"/>
        </w:rPr>
        <w:t>（２</w:t>
      </w:r>
      <w:r w:rsidR="00E634CB" w:rsidRPr="005C5DC2">
        <w:rPr>
          <w:rFonts w:asciiTheme="minorEastAsia" w:hAnsiTheme="minorEastAsia" w:hint="eastAsia"/>
          <w:szCs w:val="21"/>
        </w:rPr>
        <w:t>）当該プロポーザルの応募又は参加に要する一切の費用は、応募者又は参加者の負担とする。</w:t>
      </w:r>
    </w:p>
    <w:p w14:paraId="24DAD69B" w14:textId="4527139B" w:rsidR="00E634CB" w:rsidRPr="005C5DC2" w:rsidRDefault="003F16ED" w:rsidP="001A64DB">
      <w:pPr>
        <w:ind w:left="420" w:hangingChars="200" w:hanging="420"/>
        <w:rPr>
          <w:rFonts w:asciiTheme="minorEastAsia" w:hAnsiTheme="minorEastAsia"/>
          <w:szCs w:val="21"/>
        </w:rPr>
      </w:pPr>
      <w:r>
        <w:rPr>
          <w:rFonts w:asciiTheme="minorEastAsia" w:hAnsiTheme="minorEastAsia" w:hint="eastAsia"/>
          <w:szCs w:val="21"/>
        </w:rPr>
        <w:t>（３</w:t>
      </w:r>
      <w:r w:rsidR="00E634CB" w:rsidRPr="005C5DC2">
        <w:rPr>
          <w:rFonts w:asciiTheme="minorEastAsia" w:hAnsiTheme="minorEastAsia" w:hint="eastAsia"/>
          <w:szCs w:val="21"/>
        </w:rPr>
        <w:t>）提出された書類は、選考の結果の如何を問わず、当該プロポーザルの終了後も返却しない。また、本市は、提出された書類について、神戸市情報公開条例に基づき、同条例で非公開とされるものを除き、公開することがある。</w:t>
      </w:r>
    </w:p>
    <w:p w14:paraId="7A67CE06" w14:textId="365E496A" w:rsidR="00E634CB" w:rsidRPr="005C5DC2" w:rsidRDefault="003F16ED" w:rsidP="001A64DB">
      <w:pPr>
        <w:rPr>
          <w:rFonts w:asciiTheme="minorEastAsia" w:hAnsiTheme="minorEastAsia"/>
          <w:szCs w:val="21"/>
        </w:rPr>
      </w:pPr>
      <w:r>
        <w:rPr>
          <w:rFonts w:asciiTheme="minorEastAsia" w:hAnsiTheme="minorEastAsia" w:hint="eastAsia"/>
          <w:szCs w:val="21"/>
        </w:rPr>
        <w:t>（４</w:t>
      </w:r>
      <w:r w:rsidR="00E634CB" w:rsidRPr="005C5DC2">
        <w:rPr>
          <w:rFonts w:asciiTheme="minorEastAsia" w:hAnsiTheme="minorEastAsia" w:hint="eastAsia"/>
          <w:szCs w:val="21"/>
        </w:rPr>
        <w:t>）本市は、提出書類を当該プロポーザルの実施以外の目的で、参加者に無断で使用しない。</w:t>
      </w:r>
    </w:p>
    <w:p w14:paraId="7B57B496" w14:textId="6B39C98D" w:rsidR="00E634CB" w:rsidRPr="005C5DC2" w:rsidRDefault="003F16ED" w:rsidP="001A64DB">
      <w:pPr>
        <w:ind w:left="420" w:hangingChars="200" w:hanging="420"/>
        <w:rPr>
          <w:rFonts w:asciiTheme="minorEastAsia" w:hAnsiTheme="minorEastAsia"/>
          <w:szCs w:val="21"/>
        </w:rPr>
      </w:pPr>
      <w:r>
        <w:rPr>
          <w:rFonts w:asciiTheme="minorEastAsia" w:hAnsiTheme="minorEastAsia" w:hint="eastAsia"/>
          <w:szCs w:val="21"/>
        </w:rPr>
        <w:t>（５</w:t>
      </w:r>
      <w:r w:rsidR="00E634CB" w:rsidRPr="005C5DC2">
        <w:rPr>
          <w:rFonts w:asciiTheme="minorEastAsia" w:hAnsiTheme="minorEastAsia" w:hint="eastAsia"/>
          <w:szCs w:val="21"/>
        </w:rPr>
        <w:t>）本市が指示する場合を除き、提出期限以降の提出書類の変更、差し替え、追加提出若しくは再提出は認めない。</w:t>
      </w:r>
    </w:p>
    <w:p w14:paraId="6EB7DACC" w14:textId="04ED3676" w:rsidR="00E634CB" w:rsidRPr="005C5DC2" w:rsidRDefault="003F16ED" w:rsidP="001A64DB">
      <w:pPr>
        <w:ind w:left="420" w:hangingChars="200" w:hanging="420"/>
        <w:rPr>
          <w:rFonts w:asciiTheme="minorEastAsia" w:hAnsiTheme="minorEastAsia"/>
          <w:szCs w:val="21"/>
        </w:rPr>
      </w:pPr>
      <w:r>
        <w:rPr>
          <w:rFonts w:asciiTheme="minorEastAsia" w:hAnsiTheme="minorEastAsia" w:hint="eastAsia"/>
          <w:szCs w:val="21"/>
        </w:rPr>
        <w:t>（６</w:t>
      </w:r>
      <w:r w:rsidR="00E634CB" w:rsidRPr="005C5DC2">
        <w:rPr>
          <w:rFonts w:asciiTheme="minorEastAsia" w:hAnsiTheme="minorEastAsia" w:hint="eastAsia"/>
          <w:szCs w:val="21"/>
        </w:rPr>
        <w:t>）提案書の著作権は当該プロポーザル参加者に帰属する。提案内容に含まれる特許権、実用新案権、意匠権、商標権その他日本国の法令に基づいて保護される第三者の利権の対象となっているものを使用した結果生じた責任は、当該プロポーザル参加者が負うものとする。</w:t>
      </w:r>
    </w:p>
    <w:p w14:paraId="1E51AB23" w14:textId="74B584F2" w:rsidR="00E634CB" w:rsidRPr="005C5DC2" w:rsidRDefault="003F16ED" w:rsidP="001A64DB">
      <w:pPr>
        <w:ind w:left="420" w:hangingChars="200" w:hanging="420"/>
        <w:rPr>
          <w:rFonts w:asciiTheme="minorEastAsia" w:hAnsiTheme="minorEastAsia"/>
          <w:szCs w:val="21"/>
        </w:rPr>
      </w:pPr>
      <w:r>
        <w:rPr>
          <w:rFonts w:asciiTheme="minorEastAsia" w:hAnsiTheme="minorEastAsia" w:hint="eastAsia"/>
          <w:szCs w:val="21"/>
        </w:rPr>
        <w:t>（７</w:t>
      </w:r>
      <w:r w:rsidR="00E634CB" w:rsidRPr="005C5DC2">
        <w:rPr>
          <w:rFonts w:asciiTheme="minorEastAsia" w:hAnsiTheme="minorEastAsia" w:hint="eastAsia"/>
          <w:szCs w:val="21"/>
        </w:rPr>
        <w:t>）本市が提供する資料は、当該プロポーザルの参加に係る検討以外の目的で使用することはできない。</w:t>
      </w:r>
    </w:p>
    <w:p w14:paraId="3E1F2E43" w14:textId="6DAED1FE" w:rsidR="00E634CB" w:rsidRPr="005C5DC2" w:rsidRDefault="003F16ED" w:rsidP="001A64DB">
      <w:pPr>
        <w:ind w:left="420" w:hangingChars="200" w:hanging="420"/>
        <w:rPr>
          <w:rFonts w:asciiTheme="minorEastAsia" w:hAnsiTheme="minorEastAsia"/>
          <w:szCs w:val="21"/>
        </w:rPr>
      </w:pPr>
      <w:r>
        <w:rPr>
          <w:rFonts w:asciiTheme="minorEastAsia" w:hAnsiTheme="minorEastAsia" w:hint="eastAsia"/>
          <w:szCs w:val="21"/>
        </w:rPr>
        <w:t>（８</w:t>
      </w:r>
      <w:r w:rsidR="00E634CB" w:rsidRPr="005C5DC2">
        <w:rPr>
          <w:rFonts w:asciiTheme="minorEastAsia" w:hAnsiTheme="minorEastAsia" w:hint="eastAsia"/>
          <w:szCs w:val="21"/>
        </w:rPr>
        <w:t>）当該プロポーザル参加者は、受託候補者の選定後、この募集要領等について不知又は不明を理由として異議を申し立てることができない。</w:t>
      </w:r>
    </w:p>
    <w:p w14:paraId="1B87AC50" w14:textId="28BCF437" w:rsidR="00E634CB" w:rsidRPr="002B72CF" w:rsidRDefault="003F16ED" w:rsidP="001A64DB">
      <w:pPr>
        <w:ind w:left="420" w:hangingChars="200" w:hanging="42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９</w:t>
      </w:r>
      <w:r w:rsidR="00E634CB" w:rsidRPr="002B72CF">
        <w:rPr>
          <w:rFonts w:asciiTheme="minorEastAsia" w:hAnsiTheme="minorEastAsia"/>
          <w:szCs w:val="21"/>
        </w:rPr>
        <w:t>）本業務は、神戸市</w:t>
      </w:r>
      <w:r w:rsidR="00254EC4">
        <w:rPr>
          <w:rFonts w:asciiTheme="minorEastAsia" w:hAnsiTheme="minorEastAsia"/>
          <w:szCs w:val="21"/>
        </w:rPr>
        <w:t xml:space="preserve"> 202</w:t>
      </w:r>
      <w:r w:rsidR="00254EC4">
        <w:rPr>
          <w:rFonts w:asciiTheme="minorEastAsia" w:hAnsiTheme="minorEastAsia" w:hint="eastAsia"/>
          <w:szCs w:val="21"/>
        </w:rPr>
        <w:t>3</w:t>
      </w:r>
      <w:r w:rsidR="00E634CB" w:rsidRPr="002B72CF">
        <w:rPr>
          <w:rFonts w:asciiTheme="minorEastAsia" w:hAnsiTheme="minorEastAsia"/>
          <w:szCs w:val="21"/>
        </w:rPr>
        <w:t>年度一般会計予算の成立を前提としており、本業務に関する予算の状況によっては、契約を締結しないことや内容等に変更が生じること がある。</w:t>
      </w:r>
    </w:p>
    <w:p w14:paraId="3EEA3707" w14:textId="77777777" w:rsidR="00E634CB" w:rsidRPr="002B72CF" w:rsidRDefault="00E634CB" w:rsidP="001A64DB">
      <w:pPr>
        <w:rPr>
          <w:rFonts w:asciiTheme="minorEastAsia" w:hAnsiTheme="minorEastAsia"/>
          <w:szCs w:val="21"/>
        </w:rPr>
      </w:pPr>
    </w:p>
    <w:p w14:paraId="7731B6EC" w14:textId="4E525E1E" w:rsidR="00E634CB" w:rsidRPr="005C5DC2" w:rsidRDefault="00254EC4" w:rsidP="001A64DB">
      <w:pPr>
        <w:rPr>
          <w:rFonts w:ascii="ＭＳ ゴシック" w:eastAsia="ＭＳ ゴシック" w:hAnsi="ＭＳ ゴシック"/>
          <w:szCs w:val="21"/>
        </w:rPr>
      </w:pPr>
      <w:r>
        <w:rPr>
          <w:rFonts w:ascii="ＭＳ ゴシック" w:eastAsia="ＭＳ ゴシック" w:hAnsi="ＭＳ ゴシック" w:hint="eastAsia"/>
          <w:szCs w:val="21"/>
        </w:rPr>
        <w:t>11</w:t>
      </w:r>
      <w:r w:rsidR="0036215F">
        <w:rPr>
          <w:rFonts w:ascii="ＭＳ ゴシック" w:eastAsia="ＭＳ ゴシック" w:hAnsi="ＭＳ ゴシック" w:hint="eastAsia"/>
          <w:szCs w:val="21"/>
        </w:rPr>
        <w:t xml:space="preserve">　</w:t>
      </w:r>
      <w:r w:rsidR="00E634CB" w:rsidRPr="005C5DC2">
        <w:rPr>
          <w:rFonts w:ascii="ＭＳ ゴシック" w:eastAsia="ＭＳ ゴシック" w:hAnsi="ＭＳ ゴシック" w:hint="eastAsia"/>
          <w:szCs w:val="21"/>
        </w:rPr>
        <w:t>担当部署</w:t>
      </w:r>
      <w:bookmarkEnd w:id="1"/>
      <w:r w:rsidR="00E634CB" w:rsidRPr="005C5DC2">
        <w:rPr>
          <w:rFonts w:ascii="ＭＳ ゴシック" w:eastAsia="ＭＳ ゴシック" w:hAnsi="ＭＳ ゴシック" w:hint="eastAsia"/>
          <w:szCs w:val="21"/>
        </w:rPr>
        <w:t>（問い合わせ先）</w:t>
      </w:r>
    </w:p>
    <w:p w14:paraId="4943683B" w14:textId="77777777" w:rsidR="00E634CB" w:rsidRPr="005C5DC2" w:rsidRDefault="00E634CB" w:rsidP="001A64DB">
      <w:pPr>
        <w:pStyle w:val="af3"/>
        <w:wordWrap/>
        <w:spacing w:line="240" w:lineRule="auto"/>
        <w:ind w:left="0" w:firstLineChars="200" w:firstLine="420"/>
        <w:rPr>
          <w:rFonts w:asciiTheme="minorEastAsia" w:eastAsiaTheme="minorEastAsia" w:hAnsiTheme="minorEastAsia"/>
          <w:szCs w:val="21"/>
        </w:rPr>
      </w:pPr>
      <w:r w:rsidRPr="005C5DC2">
        <w:rPr>
          <w:rFonts w:asciiTheme="minorEastAsia" w:eastAsiaTheme="minorEastAsia" w:hAnsiTheme="minorEastAsia" w:hint="eastAsia"/>
          <w:szCs w:val="21"/>
        </w:rPr>
        <w:t>神戸市経済観光局経済政策課</w:t>
      </w:r>
      <w:r w:rsidRPr="005C5DC2">
        <w:rPr>
          <w:rFonts w:asciiTheme="minorEastAsia" w:eastAsiaTheme="minorEastAsia" w:hAnsiTheme="minorEastAsia"/>
          <w:szCs w:val="21"/>
        </w:rPr>
        <w:t>(神戸市海外ビジネスセンター)</w:t>
      </w:r>
    </w:p>
    <w:p w14:paraId="3A0279DF" w14:textId="77777777" w:rsidR="00E634CB" w:rsidRPr="005C5DC2" w:rsidRDefault="00E634CB" w:rsidP="001A64DB">
      <w:pPr>
        <w:pStyle w:val="af3"/>
        <w:wordWrap/>
        <w:spacing w:line="240" w:lineRule="auto"/>
        <w:ind w:left="0" w:firstLineChars="200" w:firstLine="420"/>
        <w:rPr>
          <w:rFonts w:asciiTheme="minorEastAsia" w:eastAsiaTheme="minorEastAsia" w:hAnsiTheme="minorEastAsia"/>
          <w:szCs w:val="21"/>
        </w:rPr>
      </w:pPr>
      <w:r w:rsidRPr="005C5DC2">
        <w:rPr>
          <w:rFonts w:asciiTheme="minorEastAsia" w:eastAsiaTheme="minorEastAsia" w:hAnsiTheme="minorEastAsia" w:hint="eastAsia"/>
          <w:szCs w:val="21"/>
        </w:rPr>
        <w:t>〒</w:t>
      </w:r>
      <w:r w:rsidRPr="005C5DC2">
        <w:rPr>
          <w:rFonts w:asciiTheme="minorEastAsia" w:eastAsiaTheme="minorEastAsia" w:hAnsiTheme="minorEastAsia"/>
          <w:szCs w:val="21"/>
        </w:rPr>
        <w:t xml:space="preserve">651-0083　</w:t>
      </w:r>
      <w:r w:rsidRPr="005C5DC2">
        <w:rPr>
          <w:rFonts w:asciiTheme="minorEastAsia" w:eastAsiaTheme="minorEastAsia" w:hAnsiTheme="minorEastAsia" w:hint="eastAsia"/>
          <w:szCs w:val="21"/>
        </w:rPr>
        <w:t>神戸市中央区浜辺通5丁目1番</w:t>
      </w:r>
      <w:r w:rsidRPr="005C5DC2">
        <w:rPr>
          <w:rFonts w:asciiTheme="minorEastAsia" w:eastAsiaTheme="minorEastAsia" w:hAnsiTheme="minorEastAsia"/>
          <w:szCs w:val="21"/>
        </w:rPr>
        <w:t>14</w:t>
      </w:r>
      <w:r w:rsidRPr="005C5DC2">
        <w:rPr>
          <w:rFonts w:asciiTheme="minorEastAsia" w:eastAsiaTheme="minorEastAsia" w:hAnsiTheme="minorEastAsia" w:hint="eastAsia"/>
          <w:szCs w:val="21"/>
        </w:rPr>
        <w:t>号　神戸商工貿易センタービル4階</w:t>
      </w:r>
    </w:p>
    <w:p w14:paraId="0C0A4312" w14:textId="77777777" w:rsidR="00E634CB" w:rsidRPr="005C5DC2" w:rsidRDefault="00E634CB" w:rsidP="001A64DB">
      <w:pPr>
        <w:pStyle w:val="af3"/>
        <w:wordWrap/>
        <w:spacing w:line="240" w:lineRule="auto"/>
        <w:ind w:left="0" w:firstLineChars="200" w:firstLine="420"/>
        <w:rPr>
          <w:rFonts w:asciiTheme="minorEastAsia" w:eastAsiaTheme="minorEastAsia" w:hAnsiTheme="minorEastAsia"/>
          <w:szCs w:val="21"/>
        </w:rPr>
      </w:pPr>
      <w:r w:rsidRPr="005C5DC2">
        <w:rPr>
          <w:rFonts w:asciiTheme="minorEastAsia" w:eastAsiaTheme="minorEastAsia" w:hAnsiTheme="minorEastAsia" w:hint="eastAsia"/>
          <w:szCs w:val="21"/>
        </w:rPr>
        <w:t>電話連絡先　078－231－0222</w:t>
      </w:r>
    </w:p>
    <w:p w14:paraId="00BBC1F7" w14:textId="77777777" w:rsidR="00E634CB" w:rsidRPr="005C5DC2" w:rsidRDefault="00E634CB" w:rsidP="001A64DB">
      <w:pPr>
        <w:pStyle w:val="af3"/>
        <w:wordWrap/>
        <w:spacing w:line="240" w:lineRule="auto"/>
        <w:ind w:left="0" w:firstLineChars="200" w:firstLine="420"/>
        <w:rPr>
          <w:rFonts w:asciiTheme="minorEastAsia" w:eastAsiaTheme="minorEastAsia" w:hAnsiTheme="minorEastAsia"/>
          <w:szCs w:val="21"/>
        </w:rPr>
      </w:pPr>
      <w:r w:rsidRPr="005C5DC2">
        <w:rPr>
          <w:rFonts w:asciiTheme="minorEastAsia" w:eastAsiaTheme="minorEastAsia" w:hAnsiTheme="minorEastAsia" w:hint="eastAsia"/>
          <w:szCs w:val="21"/>
        </w:rPr>
        <w:t>ファックス　078－231－0256</w:t>
      </w:r>
    </w:p>
    <w:p w14:paraId="3E0CCB97" w14:textId="77777777" w:rsidR="00E634CB" w:rsidRPr="00F63DD6" w:rsidRDefault="00E634CB" w:rsidP="001A64DB">
      <w:pPr>
        <w:pStyle w:val="af3"/>
        <w:wordWrap/>
        <w:spacing w:line="240" w:lineRule="auto"/>
        <w:ind w:left="0" w:firstLineChars="200" w:firstLine="420"/>
        <w:rPr>
          <w:rFonts w:asciiTheme="minorEastAsia" w:eastAsiaTheme="minorEastAsia" w:hAnsiTheme="minorEastAsia"/>
          <w:szCs w:val="21"/>
        </w:rPr>
      </w:pPr>
      <w:r w:rsidRPr="005C5DC2">
        <w:rPr>
          <w:rFonts w:asciiTheme="minorEastAsia" w:eastAsiaTheme="minorEastAsia" w:hAnsiTheme="minorEastAsia" w:hint="eastAsia"/>
          <w:szCs w:val="21"/>
        </w:rPr>
        <w:t xml:space="preserve">電子メール　</w:t>
      </w:r>
      <w:hyperlink r:id="rId8" w:history="1">
        <w:r w:rsidRPr="005C5DC2">
          <w:rPr>
            <w:rStyle w:val="af2"/>
            <w:rFonts w:asciiTheme="minorEastAsia" w:eastAsiaTheme="minorEastAsia" w:hAnsiTheme="minorEastAsia"/>
            <w:szCs w:val="21"/>
          </w:rPr>
          <w:t>asia-biz@office.city.kobe.lg.jp</w:t>
        </w:r>
      </w:hyperlink>
    </w:p>
    <w:sectPr w:rsidR="00E634CB" w:rsidRPr="00F63DD6" w:rsidSect="002A731E">
      <w:footerReference w:type="default" r:id="rId9"/>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7E40" w14:textId="77777777" w:rsidR="001D5198" w:rsidRDefault="001D5198" w:rsidP="00087EC3">
      <w:r>
        <w:separator/>
      </w:r>
    </w:p>
  </w:endnote>
  <w:endnote w:type="continuationSeparator" w:id="0">
    <w:p w14:paraId="0D525082" w14:textId="77777777" w:rsidR="001D5198" w:rsidRDefault="001D5198" w:rsidP="0008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577094"/>
      <w:docPartObj>
        <w:docPartGallery w:val="Page Numbers (Bottom of Page)"/>
        <w:docPartUnique/>
      </w:docPartObj>
    </w:sdtPr>
    <w:sdtEndPr/>
    <w:sdtContent>
      <w:p w14:paraId="4E918119" w14:textId="2EC7AB70" w:rsidR="007C67F2" w:rsidRDefault="007C67F2">
        <w:pPr>
          <w:pStyle w:val="a5"/>
          <w:jc w:val="center"/>
        </w:pPr>
        <w:r>
          <w:fldChar w:fldCharType="begin"/>
        </w:r>
        <w:r>
          <w:instrText>PAGE   \* MERGEFORMAT</w:instrText>
        </w:r>
        <w:r>
          <w:fldChar w:fldCharType="separate"/>
        </w:r>
        <w:r w:rsidR="00637A4E" w:rsidRPr="00637A4E">
          <w:rPr>
            <w:noProof/>
            <w:lang w:val="ja-JP"/>
          </w:rPr>
          <w:t>3</w:t>
        </w:r>
        <w:r>
          <w:fldChar w:fldCharType="end"/>
        </w:r>
      </w:p>
    </w:sdtContent>
  </w:sdt>
  <w:p w14:paraId="02B9E8B7" w14:textId="77777777" w:rsidR="007C67F2" w:rsidRDefault="007C67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6656" w14:textId="77777777" w:rsidR="001D5198" w:rsidRDefault="001D5198" w:rsidP="00087EC3">
      <w:r>
        <w:separator/>
      </w:r>
    </w:p>
  </w:footnote>
  <w:footnote w:type="continuationSeparator" w:id="0">
    <w:p w14:paraId="11211BFE" w14:textId="77777777" w:rsidR="001D5198" w:rsidRDefault="001D5198" w:rsidP="00087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464"/>
    <w:multiLevelType w:val="hybridMultilevel"/>
    <w:tmpl w:val="B42EB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57EAC"/>
    <w:multiLevelType w:val="hybridMultilevel"/>
    <w:tmpl w:val="A3F68D8C"/>
    <w:lvl w:ilvl="0" w:tplc="04090011">
      <w:start w:val="1"/>
      <w:numFmt w:val="decimalEnclosedCircle"/>
      <w:lvlText w:val="%1"/>
      <w:lvlJc w:val="left"/>
      <w:pPr>
        <w:ind w:left="691" w:hanging="420"/>
      </w:pPr>
    </w:lvl>
    <w:lvl w:ilvl="1" w:tplc="04090017">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0C386E6A"/>
    <w:multiLevelType w:val="hybridMultilevel"/>
    <w:tmpl w:val="6F96562E"/>
    <w:lvl w:ilvl="0" w:tplc="95F0C0B0">
      <w:start w:val="1"/>
      <w:numFmt w:val="decimalEnclosedCircle"/>
      <w:lvlText w:val="%1"/>
      <w:lvlJc w:val="left"/>
      <w:pPr>
        <w:ind w:left="990" w:hanging="360"/>
      </w:pPr>
      <w:rPr>
        <w:rFonts w:hint="default"/>
        <w:strike w:val="0"/>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21847A7"/>
    <w:multiLevelType w:val="hybridMultilevel"/>
    <w:tmpl w:val="97A66854"/>
    <w:lvl w:ilvl="0" w:tplc="1880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C53C4D"/>
    <w:multiLevelType w:val="hybridMultilevel"/>
    <w:tmpl w:val="51CEE12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583D64"/>
    <w:multiLevelType w:val="hybridMultilevel"/>
    <w:tmpl w:val="DB3295F4"/>
    <w:lvl w:ilvl="0" w:tplc="5574D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70486"/>
    <w:multiLevelType w:val="hybridMultilevel"/>
    <w:tmpl w:val="B1FE0DDC"/>
    <w:lvl w:ilvl="0" w:tplc="7EE8FD3A">
      <w:start w:val="1"/>
      <w:numFmt w:val="decimalFullWidth"/>
      <w:lvlText w:val="（%1）"/>
      <w:lvlJc w:val="left"/>
      <w:pPr>
        <w:ind w:left="720" w:hanging="720"/>
      </w:pPr>
      <w:rPr>
        <w:rFonts w:hint="default"/>
      </w:rPr>
    </w:lvl>
    <w:lvl w:ilvl="1" w:tplc="24D44D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F6D70"/>
    <w:multiLevelType w:val="hybridMultilevel"/>
    <w:tmpl w:val="14C8B36A"/>
    <w:lvl w:ilvl="0" w:tplc="804443BC">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B68200F"/>
    <w:multiLevelType w:val="hybridMultilevel"/>
    <w:tmpl w:val="FFE4941C"/>
    <w:lvl w:ilvl="0" w:tplc="7876E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3"/>
  </w:num>
  <w:num w:numId="5">
    <w:abstractNumId w:val="7"/>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C3"/>
    <w:rsid w:val="00006093"/>
    <w:rsid w:val="00027718"/>
    <w:rsid w:val="00054D00"/>
    <w:rsid w:val="00084D78"/>
    <w:rsid w:val="00087A87"/>
    <w:rsid w:val="00087EC3"/>
    <w:rsid w:val="000B7ED1"/>
    <w:rsid w:val="000E1ADF"/>
    <w:rsid w:val="000E5DAA"/>
    <w:rsid w:val="0011194A"/>
    <w:rsid w:val="00133DB2"/>
    <w:rsid w:val="001531C2"/>
    <w:rsid w:val="001822BF"/>
    <w:rsid w:val="001A64DB"/>
    <w:rsid w:val="001D5198"/>
    <w:rsid w:val="001E0A7A"/>
    <w:rsid w:val="002138D4"/>
    <w:rsid w:val="00254EC4"/>
    <w:rsid w:val="00291E7D"/>
    <w:rsid w:val="002A731E"/>
    <w:rsid w:val="002B028D"/>
    <w:rsid w:val="002B0426"/>
    <w:rsid w:val="002B72CF"/>
    <w:rsid w:val="002C6D24"/>
    <w:rsid w:val="00307154"/>
    <w:rsid w:val="003157D9"/>
    <w:rsid w:val="00343E48"/>
    <w:rsid w:val="00357EE5"/>
    <w:rsid w:val="0036215F"/>
    <w:rsid w:val="00383F71"/>
    <w:rsid w:val="0038423B"/>
    <w:rsid w:val="00387935"/>
    <w:rsid w:val="003F16ED"/>
    <w:rsid w:val="003F4CB2"/>
    <w:rsid w:val="004321C1"/>
    <w:rsid w:val="00436A46"/>
    <w:rsid w:val="004B7BF1"/>
    <w:rsid w:val="004C1F02"/>
    <w:rsid w:val="004C5A9C"/>
    <w:rsid w:val="004F599B"/>
    <w:rsid w:val="005326C3"/>
    <w:rsid w:val="00551172"/>
    <w:rsid w:val="00551271"/>
    <w:rsid w:val="00556FB2"/>
    <w:rsid w:val="005A6441"/>
    <w:rsid w:val="005A692A"/>
    <w:rsid w:val="005E0073"/>
    <w:rsid w:val="00603267"/>
    <w:rsid w:val="00610217"/>
    <w:rsid w:val="00637A4E"/>
    <w:rsid w:val="00646E96"/>
    <w:rsid w:val="006631C7"/>
    <w:rsid w:val="00703B97"/>
    <w:rsid w:val="00740415"/>
    <w:rsid w:val="00764850"/>
    <w:rsid w:val="007B1D25"/>
    <w:rsid w:val="007C67F2"/>
    <w:rsid w:val="007C751B"/>
    <w:rsid w:val="00816611"/>
    <w:rsid w:val="008753A9"/>
    <w:rsid w:val="00875F4E"/>
    <w:rsid w:val="008A33DA"/>
    <w:rsid w:val="008C6694"/>
    <w:rsid w:val="009022D9"/>
    <w:rsid w:val="00911420"/>
    <w:rsid w:val="009126FB"/>
    <w:rsid w:val="00930A76"/>
    <w:rsid w:val="00931659"/>
    <w:rsid w:val="00947C14"/>
    <w:rsid w:val="00956462"/>
    <w:rsid w:val="00970315"/>
    <w:rsid w:val="0098132F"/>
    <w:rsid w:val="009A1EFA"/>
    <w:rsid w:val="009A28CB"/>
    <w:rsid w:val="009B0965"/>
    <w:rsid w:val="009C3205"/>
    <w:rsid w:val="009D60E1"/>
    <w:rsid w:val="009E0C69"/>
    <w:rsid w:val="009F2935"/>
    <w:rsid w:val="00A24578"/>
    <w:rsid w:val="00A30A58"/>
    <w:rsid w:val="00A80221"/>
    <w:rsid w:val="00AA0AFE"/>
    <w:rsid w:val="00AA5956"/>
    <w:rsid w:val="00AA6F66"/>
    <w:rsid w:val="00AB7552"/>
    <w:rsid w:val="00AC2C83"/>
    <w:rsid w:val="00AD08E0"/>
    <w:rsid w:val="00AD3680"/>
    <w:rsid w:val="00B3489C"/>
    <w:rsid w:val="00B37BA9"/>
    <w:rsid w:val="00B472B2"/>
    <w:rsid w:val="00B60F38"/>
    <w:rsid w:val="00B66E85"/>
    <w:rsid w:val="00B96689"/>
    <w:rsid w:val="00BB2FDD"/>
    <w:rsid w:val="00BD4900"/>
    <w:rsid w:val="00BE4B4F"/>
    <w:rsid w:val="00BF0E01"/>
    <w:rsid w:val="00C963B2"/>
    <w:rsid w:val="00CF286D"/>
    <w:rsid w:val="00D06F0F"/>
    <w:rsid w:val="00D1094A"/>
    <w:rsid w:val="00D172CD"/>
    <w:rsid w:val="00D2578E"/>
    <w:rsid w:val="00D35A6C"/>
    <w:rsid w:val="00DA646E"/>
    <w:rsid w:val="00DB39D8"/>
    <w:rsid w:val="00DB51EF"/>
    <w:rsid w:val="00DC256C"/>
    <w:rsid w:val="00DC47A7"/>
    <w:rsid w:val="00DD35B4"/>
    <w:rsid w:val="00DE7D89"/>
    <w:rsid w:val="00E42806"/>
    <w:rsid w:val="00E54AD9"/>
    <w:rsid w:val="00E57517"/>
    <w:rsid w:val="00E601D4"/>
    <w:rsid w:val="00E634CB"/>
    <w:rsid w:val="00E739FA"/>
    <w:rsid w:val="00E77B12"/>
    <w:rsid w:val="00E81295"/>
    <w:rsid w:val="00F1080D"/>
    <w:rsid w:val="00F10F52"/>
    <w:rsid w:val="00F4299F"/>
    <w:rsid w:val="00F77F60"/>
    <w:rsid w:val="00FA0422"/>
    <w:rsid w:val="00FE7BB3"/>
    <w:rsid w:val="00FF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CC8382E"/>
  <w15:docId w15:val="{D9D13B94-38BE-4F77-A133-32BE4BE3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EC3"/>
    <w:pPr>
      <w:tabs>
        <w:tab w:val="center" w:pos="4252"/>
        <w:tab w:val="right" w:pos="8504"/>
      </w:tabs>
      <w:snapToGrid w:val="0"/>
    </w:pPr>
  </w:style>
  <w:style w:type="character" w:customStyle="1" w:styleId="a4">
    <w:name w:val="ヘッダー (文字)"/>
    <w:basedOn w:val="a0"/>
    <w:link w:val="a3"/>
    <w:uiPriority w:val="99"/>
    <w:rsid w:val="00087EC3"/>
  </w:style>
  <w:style w:type="paragraph" w:styleId="a5">
    <w:name w:val="footer"/>
    <w:basedOn w:val="a"/>
    <w:link w:val="a6"/>
    <w:uiPriority w:val="99"/>
    <w:unhideWhenUsed/>
    <w:rsid w:val="00087EC3"/>
    <w:pPr>
      <w:tabs>
        <w:tab w:val="center" w:pos="4252"/>
        <w:tab w:val="right" w:pos="8504"/>
      </w:tabs>
      <w:snapToGrid w:val="0"/>
    </w:pPr>
  </w:style>
  <w:style w:type="character" w:customStyle="1" w:styleId="a6">
    <w:name w:val="フッター (文字)"/>
    <w:basedOn w:val="a0"/>
    <w:link w:val="a5"/>
    <w:uiPriority w:val="99"/>
    <w:rsid w:val="00087EC3"/>
  </w:style>
  <w:style w:type="paragraph" w:styleId="a7">
    <w:name w:val="Balloon Text"/>
    <w:basedOn w:val="a"/>
    <w:link w:val="a8"/>
    <w:uiPriority w:val="99"/>
    <w:semiHidden/>
    <w:unhideWhenUsed/>
    <w:rsid w:val="00087E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7EC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753A9"/>
  </w:style>
  <w:style w:type="character" w:customStyle="1" w:styleId="aa">
    <w:name w:val="日付 (文字)"/>
    <w:basedOn w:val="a0"/>
    <w:link w:val="a9"/>
    <w:uiPriority w:val="99"/>
    <w:semiHidden/>
    <w:rsid w:val="008753A9"/>
  </w:style>
  <w:style w:type="table" w:styleId="ab">
    <w:name w:val="Table Grid"/>
    <w:basedOn w:val="a1"/>
    <w:uiPriority w:val="59"/>
    <w:rsid w:val="002C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423B"/>
    <w:pPr>
      <w:ind w:leftChars="400" w:left="840"/>
    </w:pPr>
  </w:style>
  <w:style w:type="character" w:styleId="ad">
    <w:name w:val="annotation reference"/>
    <w:basedOn w:val="a0"/>
    <w:uiPriority w:val="99"/>
    <w:semiHidden/>
    <w:unhideWhenUsed/>
    <w:rsid w:val="00DB51EF"/>
    <w:rPr>
      <w:sz w:val="18"/>
      <w:szCs w:val="18"/>
    </w:rPr>
  </w:style>
  <w:style w:type="paragraph" w:styleId="ae">
    <w:name w:val="annotation text"/>
    <w:basedOn w:val="a"/>
    <w:link w:val="af"/>
    <w:uiPriority w:val="99"/>
    <w:semiHidden/>
    <w:unhideWhenUsed/>
    <w:rsid w:val="00DB51EF"/>
    <w:pPr>
      <w:jc w:val="left"/>
    </w:pPr>
  </w:style>
  <w:style w:type="character" w:customStyle="1" w:styleId="af">
    <w:name w:val="コメント文字列 (文字)"/>
    <w:basedOn w:val="a0"/>
    <w:link w:val="ae"/>
    <w:uiPriority w:val="99"/>
    <w:semiHidden/>
    <w:rsid w:val="00DB51EF"/>
  </w:style>
  <w:style w:type="paragraph" w:styleId="af0">
    <w:name w:val="annotation subject"/>
    <w:basedOn w:val="ae"/>
    <w:next w:val="ae"/>
    <w:link w:val="af1"/>
    <w:uiPriority w:val="99"/>
    <w:semiHidden/>
    <w:unhideWhenUsed/>
    <w:rsid w:val="00DB51EF"/>
    <w:rPr>
      <w:b/>
      <w:bCs/>
    </w:rPr>
  </w:style>
  <w:style w:type="character" w:customStyle="1" w:styleId="af1">
    <w:name w:val="コメント内容 (文字)"/>
    <w:basedOn w:val="af"/>
    <w:link w:val="af0"/>
    <w:uiPriority w:val="99"/>
    <w:semiHidden/>
    <w:rsid w:val="00DB51EF"/>
    <w:rPr>
      <w:b/>
      <w:bCs/>
    </w:rPr>
  </w:style>
  <w:style w:type="character" w:styleId="af2">
    <w:name w:val="Hyperlink"/>
    <w:basedOn w:val="a0"/>
    <w:uiPriority w:val="99"/>
    <w:unhideWhenUsed/>
    <w:rsid w:val="00AA6F66"/>
    <w:rPr>
      <w:color w:val="0000FF" w:themeColor="hyperlink"/>
      <w:u w:val="single"/>
    </w:rPr>
  </w:style>
  <w:style w:type="paragraph" w:customStyle="1" w:styleId="af3">
    <w:name w:val="本文２"/>
    <w:basedOn w:val="a"/>
    <w:qFormat/>
    <w:rsid w:val="00AA5956"/>
    <w:pPr>
      <w:wordWrap w:val="0"/>
      <w:adjustRightInd w:val="0"/>
      <w:spacing w:line="300" w:lineRule="auto"/>
      <w:ind w:left="420" w:firstLine="210"/>
      <w:textAlignment w:val="baseline"/>
    </w:pPr>
    <w:rPr>
      <w:rFonts w:ascii="Century" w:eastAsia="ＭＳ Ｐ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biz@office.city.kobe.lg.jp" TargetMode="External"/><Relationship Id="rId3" Type="http://schemas.openxmlformats.org/officeDocument/2006/relationships/settings" Target="settings.xml"/><Relationship Id="rId7" Type="http://schemas.openxmlformats.org/officeDocument/2006/relationships/hyperlink" Target="https://www.kobe-obc.lg.jp/news/newsca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5</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70</cp:revision>
  <cp:lastPrinted>2023-01-18T01:19:00Z</cp:lastPrinted>
  <dcterms:created xsi:type="dcterms:W3CDTF">2018-03-28T02:10:00Z</dcterms:created>
  <dcterms:modified xsi:type="dcterms:W3CDTF">2023-01-18T05:50:00Z</dcterms:modified>
</cp:coreProperties>
</file>